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1565" w:rsidRPr="00F512C4" w:rsidRDefault="002C283F" w:rsidP="00731565">
      <w:pPr>
        <w:pStyle w:val="1"/>
        <w:rPr>
          <w:sz w:val="24"/>
          <w:szCs w:val="24"/>
        </w:rPr>
      </w:pPr>
      <w:r>
        <w:rPr>
          <w:sz w:val="24"/>
          <w:szCs w:val="24"/>
        </w:rPr>
        <w:t>Договор №</w:t>
      </w:r>
      <w:r w:rsidR="00515F11">
        <w:rPr>
          <w:sz w:val="24"/>
          <w:szCs w:val="24"/>
        </w:rPr>
        <w:t>________</w:t>
      </w:r>
    </w:p>
    <w:p w:rsidR="00000F28" w:rsidRPr="00000F28" w:rsidRDefault="00000F28" w:rsidP="00000F28">
      <w:pPr>
        <w:ind w:right="-374"/>
        <w:jc w:val="center"/>
        <w:rPr>
          <w:b/>
          <w:sz w:val="24"/>
          <w:szCs w:val="24"/>
        </w:rPr>
      </w:pPr>
      <w:r w:rsidRPr="00000F28">
        <w:rPr>
          <w:b/>
          <w:sz w:val="24"/>
          <w:szCs w:val="24"/>
        </w:rPr>
        <w:t>н</w:t>
      </w:r>
      <w:r w:rsidR="00836B8C">
        <w:rPr>
          <w:b/>
          <w:sz w:val="24"/>
          <w:szCs w:val="24"/>
        </w:rPr>
        <w:t xml:space="preserve">а оказание услуг </w:t>
      </w:r>
    </w:p>
    <w:p w:rsidR="00731565" w:rsidRPr="00F512C4" w:rsidRDefault="00731565" w:rsidP="00731565">
      <w:pPr>
        <w:widowControl/>
        <w:jc w:val="center"/>
        <w:rPr>
          <w:b/>
          <w:sz w:val="24"/>
          <w:szCs w:val="24"/>
        </w:rPr>
      </w:pPr>
    </w:p>
    <w:p w:rsidR="00731565" w:rsidRPr="00F512C4" w:rsidRDefault="00731565" w:rsidP="00731565">
      <w:pPr>
        <w:widowControl/>
        <w:rPr>
          <w:sz w:val="24"/>
          <w:szCs w:val="24"/>
        </w:rPr>
      </w:pPr>
      <w:r w:rsidRPr="00F512C4">
        <w:rPr>
          <w:sz w:val="24"/>
          <w:szCs w:val="24"/>
        </w:rPr>
        <w:t xml:space="preserve">г. Тула                                                                                                    </w:t>
      </w:r>
      <w:r w:rsidR="00F512C4" w:rsidRPr="00F512C4">
        <w:rPr>
          <w:sz w:val="24"/>
          <w:szCs w:val="24"/>
        </w:rPr>
        <w:t xml:space="preserve">               </w:t>
      </w:r>
      <w:r w:rsidRPr="00F512C4">
        <w:rPr>
          <w:sz w:val="24"/>
          <w:szCs w:val="24"/>
        </w:rPr>
        <w:t xml:space="preserve">      «</w:t>
      </w:r>
      <w:r w:rsidR="00836B8C">
        <w:rPr>
          <w:sz w:val="24"/>
          <w:szCs w:val="24"/>
        </w:rPr>
        <w:t>__</w:t>
      </w:r>
      <w:r w:rsidRPr="00F512C4">
        <w:rPr>
          <w:sz w:val="24"/>
          <w:szCs w:val="24"/>
        </w:rPr>
        <w:t xml:space="preserve">» </w:t>
      </w:r>
      <w:r w:rsidR="00FF1742">
        <w:rPr>
          <w:sz w:val="24"/>
          <w:szCs w:val="24"/>
        </w:rPr>
        <w:t xml:space="preserve">            </w:t>
      </w:r>
      <w:r w:rsidR="002C283F">
        <w:rPr>
          <w:sz w:val="24"/>
          <w:szCs w:val="24"/>
        </w:rPr>
        <w:t xml:space="preserve"> 202</w:t>
      </w:r>
      <w:r w:rsidR="00E438F7">
        <w:rPr>
          <w:sz w:val="24"/>
          <w:szCs w:val="24"/>
        </w:rPr>
        <w:t xml:space="preserve">6 </w:t>
      </w:r>
      <w:bookmarkStart w:id="0" w:name="_GoBack"/>
      <w:bookmarkEnd w:id="0"/>
      <w:r w:rsidRPr="00F512C4">
        <w:rPr>
          <w:sz w:val="24"/>
          <w:szCs w:val="24"/>
        </w:rPr>
        <w:t>г.</w:t>
      </w:r>
    </w:p>
    <w:p w:rsidR="00731565" w:rsidRPr="00F512C4" w:rsidRDefault="00731565" w:rsidP="00731565">
      <w:pPr>
        <w:widowControl/>
        <w:jc w:val="both"/>
        <w:rPr>
          <w:sz w:val="24"/>
          <w:szCs w:val="24"/>
        </w:rPr>
      </w:pPr>
    </w:p>
    <w:p w:rsidR="00192DA3" w:rsidRPr="002203C7" w:rsidRDefault="00C33889" w:rsidP="00813996">
      <w:pPr>
        <w:ind w:firstLine="709"/>
        <w:jc w:val="both"/>
        <w:rPr>
          <w:sz w:val="24"/>
          <w:szCs w:val="24"/>
        </w:rPr>
      </w:pPr>
      <w:r>
        <w:rPr>
          <w:bCs/>
          <w:sz w:val="24"/>
          <w:szCs w:val="24"/>
        </w:rPr>
        <w:t>____________________________________________</w:t>
      </w:r>
      <w:r w:rsidR="00731565" w:rsidRPr="00813996">
        <w:rPr>
          <w:sz w:val="24"/>
          <w:szCs w:val="24"/>
        </w:rPr>
        <w:t xml:space="preserve"> (сокращенное наименование </w:t>
      </w:r>
      <w:r w:rsidR="005059A3" w:rsidRPr="00813996">
        <w:rPr>
          <w:sz w:val="24"/>
          <w:szCs w:val="24"/>
        </w:rPr>
        <w:t>–</w:t>
      </w:r>
      <w:r w:rsidR="00813996" w:rsidRPr="00813996">
        <w:rPr>
          <w:sz w:val="24"/>
          <w:szCs w:val="24"/>
        </w:rPr>
        <w:t xml:space="preserve"> </w:t>
      </w:r>
      <w:r>
        <w:rPr>
          <w:sz w:val="24"/>
          <w:szCs w:val="24"/>
        </w:rPr>
        <w:t>_________________________________</w:t>
      </w:r>
      <w:r w:rsidR="00731565" w:rsidRPr="00813996">
        <w:rPr>
          <w:sz w:val="24"/>
          <w:szCs w:val="24"/>
        </w:rPr>
        <w:t>), именуемое в дальнейшем «Исполнитель», в лице</w:t>
      </w:r>
      <w:r w:rsidR="00D640C2" w:rsidRPr="00813996">
        <w:rPr>
          <w:sz w:val="24"/>
          <w:szCs w:val="24"/>
        </w:rPr>
        <w:t xml:space="preserve"> </w:t>
      </w:r>
      <w:r>
        <w:rPr>
          <w:sz w:val="24"/>
          <w:szCs w:val="24"/>
        </w:rPr>
        <w:t>_________________________________</w:t>
      </w:r>
      <w:r w:rsidR="00731565" w:rsidRPr="00813996">
        <w:rPr>
          <w:sz w:val="24"/>
          <w:szCs w:val="24"/>
        </w:rPr>
        <w:t xml:space="preserve">, </w:t>
      </w:r>
      <w:r w:rsidR="005059A3" w:rsidRPr="00813996">
        <w:rPr>
          <w:sz w:val="24"/>
          <w:szCs w:val="24"/>
        </w:rPr>
        <w:t>действующего на основании</w:t>
      </w:r>
      <w:r w:rsidR="00D640C2" w:rsidRPr="00813996">
        <w:rPr>
          <w:sz w:val="24"/>
          <w:szCs w:val="24"/>
        </w:rPr>
        <w:t xml:space="preserve"> </w:t>
      </w:r>
      <w:r>
        <w:rPr>
          <w:sz w:val="24"/>
          <w:szCs w:val="24"/>
        </w:rPr>
        <w:t>_______</w:t>
      </w:r>
      <w:r w:rsidR="00731565" w:rsidRPr="00813996">
        <w:rPr>
          <w:sz w:val="24"/>
          <w:szCs w:val="24"/>
        </w:rPr>
        <w:t xml:space="preserve">, с одной стороны, и Публичное акционерное общество «Россети Центр и Приволжье» (сокращенное наименование - </w:t>
      </w:r>
      <w:r w:rsidR="00731565" w:rsidRPr="00813996">
        <w:rPr>
          <w:sz w:val="24"/>
          <w:szCs w:val="24"/>
          <w:shd w:val="clear" w:color="auto" w:fill="FFFFFF"/>
        </w:rPr>
        <w:t>ПАО «Россети Центр и Приволжье»)</w:t>
      </w:r>
      <w:r w:rsidR="00731565" w:rsidRPr="00813996">
        <w:rPr>
          <w:sz w:val="24"/>
          <w:szCs w:val="24"/>
        </w:rPr>
        <w:t>, именуемое в дальнейшем «Заказчи</w:t>
      </w:r>
      <w:r w:rsidR="00C21E6A" w:rsidRPr="00813996">
        <w:rPr>
          <w:sz w:val="24"/>
          <w:szCs w:val="24"/>
        </w:rPr>
        <w:t>к», в лице</w:t>
      </w:r>
      <w:r w:rsidR="00192DA3" w:rsidRPr="00192DA3">
        <w:rPr>
          <w:sz w:val="24"/>
          <w:szCs w:val="24"/>
        </w:rPr>
        <w:t xml:space="preserve"> </w:t>
      </w:r>
      <w:r w:rsidR="00A20E60">
        <w:rPr>
          <w:sz w:val="24"/>
          <w:szCs w:val="24"/>
        </w:rPr>
        <w:t>___________________________________________</w:t>
      </w:r>
      <w:r w:rsidR="005059A3" w:rsidRPr="00813996">
        <w:rPr>
          <w:bCs/>
          <w:sz w:val="24"/>
          <w:szCs w:val="24"/>
        </w:rPr>
        <w:t>,</w:t>
      </w:r>
      <w:r w:rsidR="005059A3" w:rsidRPr="00813996">
        <w:rPr>
          <w:sz w:val="24"/>
          <w:szCs w:val="24"/>
        </w:rPr>
        <w:t xml:space="preserve"> </w:t>
      </w:r>
      <w:r w:rsidR="005059A3" w:rsidRPr="002203C7">
        <w:rPr>
          <w:sz w:val="24"/>
          <w:szCs w:val="24"/>
        </w:rPr>
        <w:t>действующего на основании</w:t>
      </w:r>
      <w:r w:rsidR="00192DA3" w:rsidRPr="002203C7">
        <w:rPr>
          <w:sz w:val="24"/>
          <w:szCs w:val="24"/>
        </w:rPr>
        <w:t xml:space="preserve"> </w:t>
      </w:r>
      <w:r w:rsidR="00A20E60">
        <w:rPr>
          <w:sz w:val="24"/>
          <w:szCs w:val="24"/>
        </w:rPr>
        <w:t>___________________________</w:t>
      </w:r>
      <w:r w:rsidR="00731565" w:rsidRPr="002203C7">
        <w:rPr>
          <w:sz w:val="24"/>
          <w:szCs w:val="24"/>
        </w:rPr>
        <w:t>, с другой стороны,</w:t>
      </w:r>
    </w:p>
    <w:p w:rsidR="00192DA3" w:rsidRPr="002203C7" w:rsidRDefault="00731565" w:rsidP="00192DA3">
      <w:pPr>
        <w:ind w:firstLine="567"/>
        <w:jc w:val="both"/>
        <w:rPr>
          <w:sz w:val="24"/>
          <w:szCs w:val="24"/>
        </w:rPr>
      </w:pPr>
      <w:r w:rsidRPr="002203C7">
        <w:rPr>
          <w:sz w:val="24"/>
          <w:szCs w:val="24"/>
        </w:rPr>
        <w:t xml:space="preserve"> </w:t>
      </w:r>
      <w:r w:rsidR="00192DA3" w:rsidRPr="002203C7">
        <w:rPr>
          <w:bCs/>
          <w:iCs/>
          <w:sz w:val="24"/>
          <w:szCs w:val="24"/>
        </w:rPr>
        <w:t xml:space="preserve">в дальнейшем совместно именуемые «Стороны» по результатам закупочной процедуры на право заключения договора </w:t>
      </w:r>
      <w:r w:rsidR="00192DA3" w:rsidRPr="002203C7">
        <w:rPr>
          <w:b/>
          <w:bCs/>
          <w:iCs/>
          <w:sz w:val="24"/>
          <w:szCs w:val="24"/>
        </w:rPr>
        <w:t xml:space="preserve">на оказание услуг по адаптации и сопровождению экземпляров Систем Консультант Плюс </w:t>
      </w:r>
      <w:r w:rsidR="00192DA3" w:rsidRPr="002203C7">
        <w:rPr>
          <w:bCs/>
          <w:iCs/>
          <w:sz w:val="24"/>
          <w:szCs w:val="24"/>
        </w:rPr>
        <w:t xml:space="preserve">для нужд филиала ПАО «Россети Центр и Приволжье» - «Тулэнерго», объявленной извещением от </w:t>
      </w:r>
      <w:r w:rsidR="00515F11">
        <w:rPr>
          <w:bCs/>
          <w:iCs/>
          <w:sz w:val="24"/>
          <w:szCs w:val="24"/>
        </w:rPr>
        <w:t>_____</w:t>
      </w:r>
      <w:r w:rsidR="00192DA3" w:rsidRPr="002203C7">
        <w:rPr>
          <w:bCs/>
          <w:iCs/>
          <w:sz w:val="24"/>
          <w:szCs w:val="24"/>
        </w:rPr>
        <w:t xml:space="preserve"> </w:t>
      </w:r>
      <w:r w:rsidR="000434EC" w:rsidRPr="002203C7">
        <w:rPr>
          <w:bCs/>
          <w:iCs/>
          <w:sz w:val="24"/>
          <w:szCs w:val="24"/>
        </w:rPr>
        <w:t xml:space="preserve">№ </w:t>
      </w:r>
      <w:r w:rsidR="00515F11">
        <w:rPr>
          <w:bCs/>
          <w:iCs/>
          <w:sz w:val="24"/>
          <w:szCs w:val="24"/>
        </w:rPr>
        <w:t>______</w:t>
      </w:r>
      <w:r w:rsidR="00192DA3" w:rsidRPr="002203C7">
        <w:rPr>
          <w:bCs/>
          <w:iCs/>
          <w:sz w:val="24"/>
          <w:szCs w:val="24"/>
        </w:rPr>
        <w:t>, на основании протокола о результатах закупочной процедуры на право заключения договора на оказание услуг по</w:t>
      </w:r>
      <w:r w:rsidR="000F524B" w:rsidRPr="002203C7">
        <w:rPr>
          <w:bCs/>
          <w:iCs/>
          <w:sz w:val="24"/>
          <w:szCs w:val="24"/>
        </w:rPr>
        <w:t xml:space="preserve"> адаптации и сопровождению экземпляров Систем Консультант Плюс</w:t>
      </w:r>
      <w:r w:rsidR="00192DA3" w:rsidRPr="002203C7">
        <w:rPr>
          <w:bCs/>
          <w:iCs/>
          <w:sz w:val="24"/>
          <w:szCs w:val="24"/>
        </w:rPr>
        <w:t xml:space="preserve"> для нужд филиала ПАО «Россети Центр и Приволжье» - </w:t>
      </w:r>
      <w:r w:rsidR="00A91291" w:rsidRPr="002203C7">
        <w:rPr>
          <w:bCs/>
          <w:iCs/>
          <w:sz w:val="24"/>
          <w:szCs w:val="24"/>
        </w:rPr>
        <w:t xml:space="preserve">«Тулэнерго» от </w:t>
      </w:r>
      <w:r w:rsidR="00515F11">
        <w:rPr>
          <w:bCs/>
          <w:iCs/>
          <w:sz w:val="24"/>
          <w:szCs w:val="24"/>
        </w:rPr>
        <w:t>_____</w:t>
      </w:r>
      <w:r w:rsidR="00A91291" w:rsidRPr="002203C7">
        <w:rPr>
          <w:bCs/>
          <w:iCs/>
          <w:sz w:val="24"/>
          <w:szCs w:val="24"/>
        </w:rPr>
        <w:t xml:space="preserve"> № </w:t>
      </w:r>
      <w:r w:rsidR="00515F11">
        <w:rPr>
          <w:bCs/>
          <w:iCs/>
          <w:sz w:val="24"/>
          <w:szCs w:val="24"/>
        </w:rPr>
        <w:t>______</w:t>
      </w:r>
      <w:r w:rsidR="00192DA3" w:rsidRPr="002203C7">
        <w:rPr>
          <w:bCs/>
          <w:iCs/>
          <w:sz w:val="24"/>
          <w:szCs w:val="24"/>
        </w:rPr>
        <w:t>, заключили настоящий Договор о нижеследующем</w:t>
      </w:r>
      <w:r w:rsidR="00192DA3" w:rsidRPr="002203C7">
        <w:rPr>
          <w:sz w:val="24"/>
          <w:szCs w:val="24"/>
        </w:rPr>
        <w:t>:</w:t>
      </w:r>
    </w:p>
    <w:p w:rsidR="00731565" w:rsidRPr="002203C7" w:rsidRDefault="00731565" w:rsidP="00813996">
      <w:pPr>
        <w:ind w:firstLine="709"/>
        <w:jc w:val="both"/>
        <w:rPr>
          <w:sz w:val="24"/>
          <w:szCs w:val="24"/>
        </w:rPr>
      </w:pPr>
    </w:p>
    <w:p w:rsidR="00731565" w:rsidRPr="002203C7" w:rsidRDefault="00731565" w:rsidP="00731565">
      <w:pPr>
        <w:widowControl/>
        <w:overflowPunct/>
        <w:ind w:left="709"/>
        <w:jc w:val="center"/>
        <w:textAlignment w:val="auto"/>
        <w:rPr>
          <w:sz w:val="24"/>
          <w:szCs w:val="24"/>
        </w:rPr>
      </w:pPr>
    </w:p>
    <w:p w:rsidR="00731565" w:rsidRPr="002203C7" w:rsidRDefault="00731565" w:rsidP="00F512C4">
      <w:pPr>
        <w:pStyle w:val="1"/>
        <w:numPr>
          <w:ilvl w:val="0"/>
          <w:numId w:val="6"/>
        </w:numPr>
        <w:rPr>
          <w:sz w:val="24"/>
          <w:szCs w:val="24"/>
        </w:rPr>
      </w:pPr>
      <w:r w:rsidRPr="002203C7">
        <w:rPr>
          <w:sz w:val="24"/>
          <w:szCs w:val="24"/>
        </w:rPr>
        <w:t>ПРЕДМЕТ ДОГОВОРА</w:t>
      </w:r>
    </w:p>
    <w:p w:rsidR="00F512C4" w:rsidRPr="002203C7" w:rsidRDefault="00F512C4" w:rsidP="00F512C4">
      <w:pPr>
        <w:rPr>
          <w:sz w:val="24"/>
          <w:szCs w:val="24"/>
        </w:rPr>
      </w:pPr>
    </w:p>
    <w:p w:rsidR="00932608" w:rsidRPr="002203C7" w:rsidRDefault="007254DA" w:rsidP="00932608">
      <w:pPr>
        <w:ind w:firstLine="709"/>
        <w:jc w:val="both"/>
        <w:outlineLvl w:val="0"/>
        <w:rPr>
          <w:sz w:val="24"/>
          <w:szCs w:val="24"/>
        </w:rPr>
      </w:pPr>
      <w:r w:rsidRPr="002203C7">
        <w:rPr>
          <w:sz w:val="24"/>
          <w:szCs w:val="24"/>
        </w:rPr>
        <w:t>1.1. В соответствии с настоящим Договором Исполнитель обязуетс</w:t>
      </w:r>
      <w:r w:rsidR="00653B78" w:rsidRPr="002203C7">
        <w:rPr>
          <w:sz w:val="24"/>
          <w:szCs w:val="24"/>
        </w:rPr>
        <w:t>я оказать услуги по</w:t>
      </w:r>
      <w:r w:rsidR="00515F11">
        <w:rPr>
          <w:sz w:val="24"/>
          <w:szCs w:val="24"/>
        </w:rPr>
        <w:t xml:space="preserve"> </w:t>
      </w:r>
      <w:r w:rsidR="00932608" w:rsidRPr="002203C7">
        <w:rPr>
          <w:sz w:val="24"/>
          <w:szCs w:val="24"/>
        </w:rPr>
        <w:t>адаптации и сопровождению экземпляров Систем Консультант Плюс</w:t>
      </w:r>
      <w:r w:rsidR="00932608" w:rsidRPr="002203C7">
        <w:rPr>
          <w:snapToGrid w:val="0"/>
          <w:sz w:val="24"/>
          <w:szCs w:val="24"/>
        </w:rPr>
        <w:t xml:space="preserve"> </w:t>
      </w:r>
      <w:r w:rsidR="00E04058">
        <w:rPr>
          <w:sz w:val="24"/>
          <w:szCs w:val="24"/>
        </w:rPr>
        <w:t>для нужд ф</w:t>
      </w:r>
      <w:r w:rsidR="00932608" w:rsidRPr="002203C7">
        <w:rPr>
          <w:sz w:val="24"/>
          <w:szCs w:val="24"/>
        </w:rPr>
        <w:t>илиала ПАО «Россети Центр и Приволжье»-«Тулэнерго»</w:t>
      </w:r>
      <w:r w:rsidR="003E3D99" w:rsidRPr="002203C7">
        <w:rPr>
          <w:sz w:val="24"/>
          <w:szCs w:val="24"/>
        </w:rPr>
        <w:t xml:space="preserve"> (Приложение 1)</w:t>
      </w:r>
      <w:r w:rsidR="00932608" w:rsidRPr="002203C7">
        <w:rPr>
          <w:sz w:val="24"/>
          <w:szCs w:val="24"/>
        </w:rPr>
        <w:t xml:space="preserve">, расположенного по адресу: РФ, </w:t>
      </w:r>
      <w:smartTag w:uri="urn:schemas-microsoft-com:office:smarttags" w:element="metricconverter">
        <w:smartTagPr>
          <w:attr w:name="ProductID" w:val="300012, г"/>
        </w:smartTagPr>
        <w:r w:rsidR="00932608" w:rsidRPr="002203C7">
          <w:rPr>
            <w:sz w:val="24"/>
            <w:szCs w:val="24"/>
          </w:rPr>
          <w:t>300012, г</w:t>
        </w:r>
      </w:smartTag>
      <w:r w:rsidR="00932608" w:rsidRPr="002203C7">
        <w:rPr>
          <w:sz w:val="24"/>
          <w:szCs w:val="24"/>
        </w:rPr>
        <w:t>. Тула, ул. Тимирязева, 99.</w:t>
      </w:r>
    </w:p>
    <w:p w:rsidR="007254DA" w:rsidRPr="002203C7" w:rsidRDefault="007254DA" w:rsidP="00932608">
      <w:pPr>
        <w:ind w:firstLine="709"/>
        <w:jc w:val="both"/>
        <w:outlineLvl w:val="0"/>
        <w:rPr>
          <w:bCs/>
          <w:sz w:val="24"/>
          <w:szCs w:val="24"/>
        </w:rPr>
      </w:pPr>
      <w:r w:rsidRPr="00FF1742">
        <w:rPr>
          <w:bCs/>
          <w:sz w:val="24"/>
          <w:szCs w:val="24"/>
        </w:rPr>
        <w:t>Ответственный</w:t>
      </w:r>
      <w:r w:rsidR="00932608" w:rsidRPr="00FF1742">
        <w:rPr>
          <w:bCs/>
          <w:sz w:val="24"/>
          <w:szCs w:val="24"/>
        </w:rPr>
        <w:t xml:space="preserve"> </w:t>
      </w:r>
      <w:r w:rsidR="00E04058">
        <w:rPr>
          <w:bCs/>
          <w:sz w:val="24"/>
          <w:szCs w:val="24"/>
        </w:rPr>
        <w:t>_______________________________________________________________</w:t>
      </w:r>
    </w:p>
    <w:p w:rsidR="007254DA" w:rsidRPr="002203C7" w:rsidRDefault="007254DA" w:rsidP="007254DA">
      <w:pPr>
        <w:ind w:firstLine="709"/>
        <w:jc w:val="both"/>
        <w:outlineLvl w:val="0"/>
        <w:rPr>
          <w:sz w:val="24"/>
          <w:szCs w:val="24"/>
        </w:rPr>
      </w:pPr>
      <w:r w:rsidRPr="002203C7">
        <w:rPr>
          <w:sz w:val="24"/>
          <w:szCs w:val="24"/>
        </w:rPr>
        <w:t>1.2.  Заказчик обязуется оплачивать вышеуказанные ус</w:t>
      </w:r>
      <w:r w:rsidR="00A628B9" w:rsidRPr="002203C7">
        <w:rPr>
          <w:sz w:val="24"/>
          <w:szCs w:val="24"/>
        </w:rPr>
        <w:t>луги в соответствии с разделом 2</w:t>
      </w:r>
      <w:r w:rsidRPr="002203C7">
        <w:rPr>
          <w:sz w:val="24"/>
          <w:szCs w:val="24"/>
        </w:rPr>
        <w:t xml:space="preserve"> настоящего договора.</w:t>
      </w:r>
    </w:p>
    <w:p w:rsidR="007254DA" w:rsidRPr="002203C7" w:rsidRDefault="007254DA" w:rsidP="007254DA">
      <w:pPr>
        <w:ind w:firstLine="709"/>
        <w:jc w:val="both"/>
        <w:outlineLvl w:val="0"/>
        <w:rPr>
          <w:sz w:val="24"/>
          <w:szCs w:val="24"/>
        </w:rPr>
      </w:pPr>
      <w:r w:rsidRPr="002203C7">
        <w:rPr>
          <w:sz w:val="24"/>
          <w:szCs w:val="24"/>
        </w:rPr>
        <w:t xml:space="preserve">1.3.    Срок оказания услуг: </w:t>
      </w:r>
      <w:r w:rsidRPr="002203C7">
        <w:rPr>
          <w:sz w:val="24"/>
          <w:szCs w:val="24"/>
          <w:lang w:val="en-US"/>
        </w:rPr>
        <w:t>c</w:t>
      </w:r>
      <w:r w:rsidRPr="002203C7">
        <w:rPr>
          <w:sz w:val="24"/>
          <w:szCs w:val="24"/>
        </w:rPr>
        <w:t xml:space="preserve"> момента подписания договора до исполнения обязательств.</w:t>
      </w:r>
    </w:p>
    <w:p w:rsidR="00731565" w:rsidRPr="002203C7" w:rsidRDefault="00731565" w:rsidP="00731565">
      <w:pPr>
        <w:widowControl/>
        <w:ind w:firstLine="709"/>
        <w:jc w:val="center"/>
        <w:rPr>
          <w:b/>
          <w:sz w:val="24"/>
          <w:szCs w:val="24"/>
        </w:rPr>
      </w:pPr>
    </w:p>
    <w:p w:rsidR="00731565" w:rsidRPr="002203C7" w:rsidRDefault="00731565" w:rsidP="00F512C4">
      <w:pPr>
        <w:pStyle w:val="a9"/>
        <w:numPr>
          <w:ilvl w:val="0"/>
          <w:numId w:val="6"/>
        </w:numPr>
        <w:jc w:val="center"/>
        <w:rPr>
          <w:rFonts w:ascii="Times New Roman" w:hAnsi="Times New Roman"/>
          <w:b/>
          <w:sz w:val="24"/>
          <w:szCs w:val="24"/>
        </w:rPr>
      </w:pPr>
      <w:r w:rsidRPr="002203C7">
        <w:rPr>
          <w:rFonts w:ascii="Times New Roman" w:hAnsi="Times New Roman"/>
          <w:b/>
          <w:sz w:val="24"/>
          <w:szCs w:val="24"/>
        </w:rPr>
        <w:t>ЦЕНА ДОГОВОРА И ПОРЯДОК РАСЧЕТОВ</w:t>
      </w:r>
    </w:p>
    <w:p w:rsidR="00F512C4" w:rsidRPr="002203C7" w:rsidRDefault="00F512C4" w:rsidP="00F512C4">
      <w:pPr>
        <w:pStyle w:val="a9"/>
        <w:ind w:left="1069"/>
        <w:rPr>
          <w:rFonts w:ascii="Times New Roman" w:hAnsi="Times New Roman"/>
          <w:b/>
          <w:sz w:val="24"/>
          <w:szCs w:val="24"/>
        </w:rPr>
      </w:pPr>
    </w:p>
    <w:p w:rsidR="00731565" w:rsidRPr="00FF1742" w:rsidRDefault="00731565" w:rsidP="00731565">
      <w:pPr>
        <w:widowControl/>
        <w:ind w:firstLine="709"/>
        <w:jc w:val="both"/>
        <w:rPr>
          <w:sz w:val="24"/>
          <w:szCs w:val="24"/>
        </w:rPr>
      </w:pPr>
      <w:r w:rsidRPr="006A1A89">
        <w:rPr>
          <w:sz w:val="24"/>
          <w:szCs w:val="24"/>
        </w:rPr>
        <w:t xml:space="preserve">2.1. </w:t>
      </w:r>
      <w:r w:rsidR="007B254E" w:rsidRPr="006A1A89">
        <w:rPr>
          <w:sz w:val="24"/>
          <w:szCs w:val="24"/>
        </w:rPr>
        <w:t>Общая с</w:t>
      </w:r>
      <w:r w:rsidRPr="006A1A89">
        <w:rPr>
          <w:sz w:val="24"/>
          <w:szCs w:val="24"/>
        </w:rPr>
        <w:t>тоимость услуг</w:t>
      </w:r>
      <w:r w:rsidR="00E9519C" w:rsidRPr="006A1A89">
        <w:rPr>
          <w:sz w:val="24"/>
          <w:szCs w:val="24"/>
        </w:rPr>
        <w:t xml:space="preserve"> </w:t>
      </w:r>
      <w:r w:rsidR="00E9519C" w:rsidRPr="006A1A89">
        <w:rPr>
          <w:snapToGrid w:val="0"/>
          <w:sz w:val="24"/>
          <w:szCs w:val="24"/>
        </w:rPr>
        <w:t>по адаптации и сопровождению экземпляров Си</w:t>
      </w:r>
      <w:r w:rsidR="0031506E">
        <w:rPr>
          <w:snapToGrid w:val="0"/>
          <w:sz w:val="24"/>
          <w:szCs w:val="24"/>
        </w:rPr>
        <w:t>стем Консультант Плюс для нужд ф</w:t>
      </w:r>
      <w:r w:rsidR="00E9519C" w:rsidRPr="006A1A89">
        <w:rPr>
          <w:snapToGrid w:val="0"/>
          <w:sz w:val="24"/>
          <w:szCs w:val="24"/>
        </w:rPr>
        <w:t>илиала ПАО «Россети Центр и Приволжье»</w:t>
      </w:r>
      <w:r w:rsidR="0031506E">
        <w:rPr>
          <w:snapToGrid w:val="0"/>
          <w:sz w:val="24"/>
          <w:szCs w:val="24"/>
        </w:rPr>
        <w:t xml:space="preserve"> </w:t>
      </w:r>
      <w:r w:rsidR="00E9519C" w:rsidRPr="006A1A89">
        <w:rPr>
          <w:snapToGrid w:val="0"/>
          <w:sz w:val="24"/>
          <w:szCs w:val="24"/>
        </w:rPr>
        <w:t>-</w:t>
      </w:r>
      <w:r w:rsidR="0031506E">
        <w:rPr>
          <w:snapToGrid w:val="0"/>
          <w:sz w:val="24"/>
          <w:szCs w:val="24"/>
        </w:rPr>
        <w:t xml:space="preserve"> </w:t>
      </w:r>
      <w:r w:rsidR="00E9519C" w:rsidRPr="006A1A89">
        <w:rPr>
          <w:snapToGrid w:val="0"/>
          <w:sz w:val="24"/>
          <w:szCs w:val="24"/>
        </w:rPr>
        <w:t>«Тулэнерго</w:t>
      </w:r>
      <w:r w:rsidR="00443901" w:rsidRPr="006A1A89">
        <w:rPr>
          <w:sz w:val="24"/>
          <w:szCs w:val="24"/>
        </w:rPr>
        <w:t xml:space="preserve"> на протяжении всего срока действия настоящего Договора (с 01.10.202</w:t>
      </w:r>
      <w:r w:rsidR="00FF1742">
        <w:rPr>
          <w:sz w:val="24"/>
          <w:szCs w:val="24"/>
        </w:rPr>
        <w:t>6</w:t>
      </w:r>
      <w:r w:rsidR="00443901" w:rsidRPr="006A1A89">
        <w:rPr>
          <w:sz w:val="24"/>
          <w:szCs w:val="24"/>
        </w:rPr>
        <w:t xml:space="preserve"> по 30.09.202</w:t>
      </w:r>
      <w:r w:rsidR="00FF1742">
        <w:rPr>
          <w:sz w:val="24"/>
          <w:szCs w:val="24"/>
        </w:rPr>
        <w:t>8</w:t>
      </w:r>
      <w:r w:rsidR="00443901" w:rsidRPr="006A1A89">
        <w:rPr>
          <w:sz w:val="24"/>
          <w:szCs w:val="24"/>
        </w:rPr>
        <w:t>)</w:t>
      </w:r>
      <w:r w:rsidR="00555AFA" w:rsidRPr="006A1A89">
        <w:rPr>
          <w:sz w:val="24"/>
          <w:szCs w:val="24"/>
        </w:rPr>
        <w:t xml:space="preserve"> составляет </w:t>
      </w:r>
      <w:r w:rsidR="0031506E">
        <w:rPr>
          <w:snapToGrid w:val="0"/>
          <w:sz w:val="24"/>
          <w:szCs w:val="24"/>
        </w:rPr>
        <w:t>_______</w:t>
      </w:r>
      <w:r w:rsidR="00FF1742" w:rsidRPr="00FF1742">
        <w:rPr>
          <w:snapToGrid w:val="0"/>
          <w:sz w:val="24"/>
          <w:szCs w:val="24"/>
        </w:rPr>
        <w:t xml:space="preserve"> (</w:t>
      </w:r>
      <w:r w:rsidR="0031506E">
        <w:rPr>
          <w:snapToGrid w:val="0"/>
          <w:sz w:val="24"/>
          <w:szCs w:val="24"/>
        </w:rPr>
        <w:t>_________________________</w:t>
      </w:r>
      <w:r w:rsidR="00FF1742" w:rsidRPr="00FF1742">
        <w:rPr>
          <w:snapToGrid w:val="0"/>
          <w:sz w:val="24"/>
          <w:szCs w:val="24"/>
        </w:rPr>
        <w:t xml:space="preserve">) рублей 00 коп. в том числе НДС 5% </w:t>
      </w:r>
      <w:r w:rsidR="00FF1742" w:rsidRPr="00FF1742">
        <w:rPr>
          <w:sz w:val="22"/>
          <w:szCs w:val="22"/>
        </w:rPr>
        <w:t>в соответствии с пп. 1 п. 8 ст. 164 Налогового кодекса Российской Федерации.</w:t>
      </w:r>
    </w:p>
    <w:p w:rsidR="00731565" w:rsidRPr="006A1A89" w:rsidRDefault="00731565" w:rsidP="00A73CF3">
      <w:pPr>
        <w:ind w:firstLine="709"/>
        <w:jc w:val="both"/>
        <w:rPr>
          <w:sz w:val="24"/>
          <w:szCs w:val="24"/>
        </w:rPr>
      </w:pPr>
      <w:r w:rsidRPr="006A1A89">
        <w:rPr>
          <w:sz w:val="24"/>
          <w:szCs w:val="24"/>
        </w:rPr>
        <w:t xml:space="preserve">2.2. </w:t>
      </w:r>
      <w:r w:rsidR="004F38E5" w:rsidRPr="006A1A89">
        <w:rPr>
          <w:sz w:val="24"/>
          <w:szCs w:val="24"/>
        </w:rPr>
        <w:t xml:space="preserve">Заказчик оплачивает стоимость услуг в течение </w:t>
      </w:r>
      <w:r w:rsidR="00174C05">
        <w:rPr>
          <w:sz w:val="24"/>
          <w:szCs w:val="24"/>
        </w:rPr>
        <w:t>7</w:t>
      </w:r>
      <w:r w:rsidR="004F38E5" w:rsidRPr="006A1A89">
        <w:rPr>
          <w:sz w:val="24"/>
          <w:szCs w:val="24"/>
        </w:rPr>
        <w:t xml:space="preserve"> (семи) рабочих дней после подписания </w:t>
      </w:r>
      <w:r w:rsidR="000342E0">
        <w:rPr>
          <w:sz w:val="24"/>
          <w:szCs w:val="24"/>
        </w:rPr>
        <w:t>Универсально-передаточного документа (далее - УПД)</w:t>
      </w:r>
      <w:r w:rsidR="002203C7" w:rsidRPr="006A1A89">
        <w:rPr>
          <w:sz w:val="24"/>
          <w:szCs w:val="24"/>
        </w:rPr>
        <w:t>.</w:t>
      </w:r>
    </w:p>
    <w:p w:rsidR="00640CDB" w:rsidRPr="006A1A89" w:rsidRDefault="00731565" w:rsidP="00640CDB">
      <w:pPr>
        <w:ind w:firstLine="709"/>
        <w:jc w:val="both"/>
        <w:rPr>
          <w:sz w:val="24"/>
          <w:szCs w:val="24"/>
        </w:rPr>
      </w:pPr>
      <w:r w:rsidRPr="006A1A89">
        <w:rPr>
          <w:sz w:val="24"/>
          <w:szCs w:val="24"/>
        </w:rPr>
        <w:t xml:space="preserve">2.3. </w:t>
      </w:r>
      <w:r w:rsidR="00640CDB" w:rsidRPr="006A1A89">
        <w:rPr>
          <w:sz w:val="24"/>
          <w:szCs w:val="24"/>
        </w:rPr>
        <w:t xml:space="preserve">Исполнитель в течение 5 (пяти) календарных дней с даты завершения оказания услуг направляет Заказчику </w:t>
      </w:r>
      <w:r w:rsidR="0062001C">
        <w:rPr>
          <w:sz w:val="24"/>
          <w:szCs w:val="24"/>
        </w:rPr>
        <w:t>Универсально-передаточный документ</w:t>
      </w:r>
      <w:r w:rsidR="00640CDB" w:rsidRPr="006A1A89">
        <w:rPr>
          <w:sz w:val="24"/>
          <w:szCs w:val="24"/>
        </w:rPr>
        <w:t xml:space="preserve">. </w:t>
      </w:r>
    </w:p>
    <w:p w:rsidR="00640CDB" w:rsidRDefault="00640CDB" w:rsidP="00640CDB">
      <w:pPr>
        <w:ind w:firstLine="709"/>
        <w:jc w:val="both"/>
        <w:rPr>
          <w:sz w:val="24"/>
          <w:szCs w:val="24"/>
        </w:rPr>
      </w:pPr>
      <w:r w:rsidRPr="006A1A89">
        <w:rPr>
          <w:sz w:val="24"/>
          <w:szCs w:val="24"/>
        </w:rPr>
        <w:t xml:space="preserve">2.4. Заказчик в течение 5 (пяти) календарных дней после получения подписывает </w:t>
      </w:r>
      <w:r w:rsidR="002F564C">
        <w:rPr>
          <w:sz w:val="24"/>
          <w:szCs w:val="24"/>
        </w:rPr>
        <w:t>Универсально-передаточный документ</w:t>
      </w:r>
      <w:r w:rsidRPr="006A1A89">
        <w:rPr>
          <w:sz w:val="24"/>
          <w:szCs w:val="24"/>
        </w:rPr>
        <w:t xml:space="preserve"> и возвращает его в адрес</w:t>
      </w:r>
      <w:r w:rsidRPr="00473515">
        <w:rPr>
          <w:sz w:val="24"/>
          <w:szCs w:val="24"/>
        </w:rPr>
        <w:t xml:space="preserve"> Исполнителя</w:t>
      </w:r>
      <w:r w:rsidRPr="00640CDB">
        <w:rPr>
          <w:sz w:val="24"/>
          <w:szCs w:val="24"/>
        </w:rPr>
        <w:t xml:space="preserve">, либо направляет Исполнителю, мотивированный отказ от подписания </w:t>
      </w:r>
      <w:r w:rsidR="002F564C">
        <w:rPr>
          <w:sz w:val="24"/>
          <w:szCs w:val="24"/>
        </w:rPr>
        <w:t>Универсально-передаточный документ</w:t>
      </w:r>
      <w:r w:rsidRPr="00640CDB">
        <w:rPr>
          <w:sz w:val="24"/>
          <w:szCs w:val="24"/>
        </w:rPr>
        <w:t xml:space="preserve">. </w:t>
      </w:r>
    </w:p>
    <w:p w:rsidR="00640CDB" w:rsidRPr="00640CDB" w:rsidRDefault="00640CDB" w:rsidP="00640CDB">
      <w:pPr>
        <w:ind w:firstLine="709"/>
        <w:jc w:val="both"/>
        <w:rPr>
          <w:sz w:val="24"/>
          <w:szCs w:val="24"/>
        </w:rPr>
      </w:pPr>
      <w:r>
        <w:rPr>
          <w:sz w:val="24"/>
          <w:szCs w:val="24"/>
        </w:rPr>
        <w:t xml:space="preserve">2.5. </w:t>
      </w:r>
      <w:r w:rsidRPr="00640CDB">
        <w:rPr>
          <w:sz w:val="24"/>
          <w:szCs w:val="24"/>
        </w:rPr>
        <w:t>Форма расчетов: безналичный расчет. Денежное обязательство Заказчика по оплате, произведенной путем безналичного перечисления денежных средств на расчетный счет Исполнителя, является исполненным с момента зачисления денежных средств на расчетный счет Исполнителя.</w:t>
      </w:r>
    </w:p>
    <w:p w:rsidR="00731565" w:rsidRPr="00F512C4" w:rsidRDefault="00731565" w:rsidP="00640CDB">
      <w:pPr>
        <w:pStyle w:val="a7"/>
        <w:ind w:left="0" w:firstLine="709"/>
        <w:rPr>
          <w:b/>
          <w:sz w:val="24"/>
          <w:szCs w:val="24"/>
        </w:rPr>
      </w:pPr>
    </w:p>
    <w:p w:rsidR="00731565" w:rsidRPr="00F512C4" w:rsidRDefault="00731565" w:rsidP="00F512C4">
      <w:pPr>
        <w:pStyle w:val="a9"/>
        <w:numPr>
          <w:ilvl w:val="0"/>
          <w:numId w:val="6"/>
        </w:numPr>
        <w:jc w:val="center"/>
        <w:rPr>
          <w:rFonts w:ascii="Times New Roman" w:hAnsi="Times New Roman"/>
          <w:b/>
          <w:sz w:val="24"/>
          <w:szCs w:val="24"/>
        </w:rPr>
      </w:pPr>
      <w:r w:rsidRPr="00F512C4">
        <w:rPr>
          <w:rFonts w:ascii="Times New Roman" w:hAnsi="Times New Roman"/>
          <w:b/>
          <w:sz w:val="24"/>
          <w:szCs w:val="24"/>
        </w:rPr>
        <w:t>ПОРЯДОК СДАЧИ И ПРИЕМКИ УСЛУГ</w:t>
      </w:r>
    </w:p>
    <w:p w:rsidR="00F512C4" w:rsidRPr="00F512C4" w:rsidRDefault="00F512C4" w:rsidP="00F512C4">
      <w:pPr>
        <w:pStyle w:val="a9"/>
        <w:ind w:left="1069"/>
        <w:rPr>
          <w:rFonts w:ascii="Times New Roman" w:hAnsi="Times New Roman"/>
          <w:b/>
          <w:sz w:val="24"/>
          <w:szCs w:val="24"/>
        </w:rPr>
      </w:pPr>
    </w:p>
    <w:p w:rsidR="00731565" w:rsidRPr="00F512C4" w:rsidRDefault="00731565" w:rsidP="00731565">
      <w:pPr>
        <w:widowControl/>
        <w:ind w:firstLine="709"/>
        <w:jc w:val="both"/>
        <w:rPr>
          <w:sz w:val="24"/>
          <w:szCs w:val="24"/>
        </w:rPr>
      </w:pPr>
      <w:r w:rsidRPr="00F512C4">
        <w:rPr>
          <w:sz w:val="24"/>
          <w:szCs w:val="24"/>
        </w:rPr>
        <w:t>3.1. После</w:t>
      </w:r>
      <w:r w:rsidR="001D230F">
        <w:rPr>
          <w:sz w:val="24"/>
          <w:szCs w:val="24"/>
        </w:rPr>
        <w:t xml:space="preserve"> оказания услуг, указанных в п.1.1. договора</w:t>
      </w:r>
      <w:r w:rsidRPr="00F512C4">
        <w:rPr>
          <w:sz w:val="24"/>
          <w:szCs w:val="24"/>
        </w:rPr>
        <w:t xml:space="preserve"> Исполнитель в течение 5 (пяти) рабочих дней предоставляет Заказчику </w:t>
      </w:r>
      <w:r w:rsidR="0051061B">
        <w:rPr>
          <w:sz w:val="24"/>
          <w:szCs w:val="24"/>
        </w:rPr>
        <w:t>Универсально-передаточный документ</w:t>
      </w:r>
      <w:r w:rsidRPr="00F512C4">
        <w:rPr>
          <w:sz w:val="24"/>
          <w:szCs w:val="24"/>
        </w:rPr>
        <w:t xml:space="preserve">. </w:t>
      </w:r>
    </w:p>
    <w:p w:rsidR="00731565" w:rsidRPr="00F512C4" w:rsidRDefault="00731565" w:rsidP="00731565">
      <w:pPr>
        <w:widowControl/>
        <w:ind w:firstLine="709"/>
        <w:jc w:val="both"/>
        <w:rPr>
          <w:sz w:val="24"/>
          <w:szCs w:val="24"/>
        </w:rPr>
      </w:pPr>
      <w:r w:rsidRPr="00F512C4">
        <w:rPr>
          <w:sz w:val="24"/>
          <w:szCs w:val="24"/>
        </w:rPr>
        <w:t xml:space="preserve">3.2. Заказчик в течение 5 (пяти) рабочих дней со дня получения </w:t>
      </w:r>
      <w:r w:rsidR="0079758D">
        <w:rPr>
          <w:sz w:val="24"/>
          <w:szCs w:val="24"/>
        </w:rPr>
        <w:t>УПД о</w:t>
      </w:r>
      <w:r w:rsidRPr="00F512C4">
        <w:rPr>
          <w:sz w:val="24"/>
          <w:szCs w:val="24"/>
        </w:rPr>
        <w:t xml:space="preserve">бязан направить Исполнителю подписанный </w:t>
      </w:r>
      <w:r w:rsidR="0079758D">
        <w:rPr>
          <w:sz w:val="24"/>
          <w:szCs w:val="24"/>
        </w:rPr>
        <w:t>УПД</w:t>
      </w:r>
      <w:r w:rsidRPr="00F512C4">
        <w:rPr>
          <w:sz w:val="24"/>
          <w:szCs w:val="24"/>
        </w:rPr>
        <w:t xml:space="preserve"> или мотивированный отказ от приемки оказанных услуг. В случае мотивированного отказа Заказчика Сторонами составляется двусторонний акт с перечнем необходимых доработок, сроков их выполнения. Исполнитель обязан осуществить все доработки и направить Заказчику новый </w:t>
      </w:r>
      <w:r w:rsidR="0079758D">
        <w:rPr>
          <w:sz w:val="24"/>
          <w:szCs w:val="24"/>
        </w:rPr>
        <w:t>УПД</w:t>
      </w:r>
      <w:r w:rsidRPr="00F512C4">
        <w:rPr>
          <w:sz w:val="24"/>
          <w:szCs w:val="24"/>
        </w:rPr>
        <w:t xml:space="preserve">. Заказчик обязан при получении от Исполнителя нового </w:t>
      </w:r>
      <w:r w:rsidR="0079758D">
        <w:rPr>
          <w:sz w:val="24"/>
          <w:szCs w:val="24"/>
        </w:rPr>
        <w:t>УПД</w:t>
      </w:r>
      <w:r w:rsidRPr="00F512C4">
        <w:rPr>
          <w:sz w:val="24"/>
          <w:szCs w:val="24"/>
        </w:rPr>
        <w:t xml:space="preserve"> рассмотреть </w:t>
      </w:r>
      <w:r w:rsidR="0079758D">
        <w:rPr>
          <w:sz w:val="24"/>
          <w:szCs w:val="24"/>
        </w:rPr>
        <w:t>его</w:t>
      </w:r>
      <w:r w:rsidRPr="00F512C4">
        <w:rPr>
          <w:sz w:val="24"/>
          <w:szCs w:val="24"/>
        </w:rPr>
        <w:t xml:space="preserve">, при отсутствии замечаний подписать его и вернуть один экземпляр </w:t>
      </w:r>
      <w:r w:rsidR="0079758D">
        <w:rPr>
          <w:sz w:val="24"/>
          <w:szCs w:val="24"/>
        </w:rPr>
        <w:t xml:space="preserve">УПД </w:t>
      </w:r>
      <w:r w:rsidRPr="00F512C4">
        <w:rPr>
          <w:sz w:val="24"/>
          <w:szCs w:val="24"/>
        </w:rPr>
        <w:t>Исполнителю в течение 5 (пяти) рабочих дней с даты получения.</w:t>
      </w:r>
    </w:p>
    <w:p w:rsidR="00731565" w:rsidRDefault="00731565" w:rsidP="00F512C4">
      <w:pPr>
        <w:pStyle w:val="21"/>
        <w:ind w:firstLine="709"/>
        <w:rPr>
          <w:sz w:val="24"/>
          <w:szCs w:val="24"/>
        </w:rPr>
      </w:pPr>
      <w:r w:rsidRPr="00F512C4">
        <w:rPr>
          <w:sz w:val="24"/>
          <w:szCs w:val="24"/>
        </w:rPr>
        <w:t xml:space="preserve">3.3. Если Заказчик не подписывает </w:t>
      </w:r>
      <w:r w:rsidR="0079758D">
        <w:rPr>
          <w:sz w:val="24"/>
          <w:szCs w:val="24"/>
        </w:rPr>
        <w:t>УПД</w:t>
      </w:r>
      <w:r w:rsidRPr="00F512C4">
        <w:rPr>
          <w:sz w:val="24"/>
          <w:szCs w:val="24"/>
        </w:rPr>
        <w:t xml:space="preserve"> и не предоставляет мотивированный отказ от его подписания в письменной форме в течение 5 (пяти) рабочих дней, то услуги по настоящему Договору считаются оказанными.</w:t>
      </w:r>
    </w:p>
    <w:p w:rsidR="00515F11" w:rsidRPr="00F512C4" w:rsidRDefault="00515F11" w:rsidP="00F512C4">
      <w:pPr>
        <w:pStyle w:val="21"/>
        <w:ind w:firstLine="709"/>
        <w:rPr>
          <w:sz w:val="24"/>
          <w:szCs w:val="24"/>
        </w:rPr>
      </w:pPr>
    </w:p>
    <w:p w:rsidR="00731565" w:rsidRPr="00F512C4" w:rsidRDefault="00731565" w:rsidP="00731565">
      <w:pPr>
        <w:widowControl/>
        <w:ind w:firstLine="709"/>
        <w:jc w:val="center"/>
        <w:rPr>
          <w:b/>
          <w:sz w:val="24"/>
          <w:szCs w:val="24"/>
        </w:rPr>
      </w:pPr>
      <w:r w:rsidRPr="00F512C4">
        <w:rPr>
          <w:b/>
          <w:sz w:val="24"/>
          <w:szCs w:val="24"/>
        </w:rPr>
        <w:t xml:space="preserve">4. ОТВЕТСТВЕННОСТЬ </w:t>
      </w:r>
      <w:r w:rsidR="00A23C65">
        <w:rPr>
          <w:b/>
          <w:sz w:val="24"/>
          <w:szCs w:val="24"/>
        </w:rPr>
        <w:t xml:space="preserve">И ОБЯЗАТЕЛЬСТВА </w:t>
      </w:r>
      <w:r w:rsidRPr="00F512C4">
        <w:rPr>
          <w:b/>
          <w:sz w:val="24"/>
          <w:szCs w:val="24"/>
        </w:rPr>
        <w:t>СТОРОН</w:t>
      </w:r>
    </w:p>
    <w:p w:rsidR="00F512C4" w:rsidRPr="00F512C4" w:rsidRDefault="00F512C4" w:rsidP="00731565">
      <w:pPr>
        <w:widowControl/>
        <w:ind w:firstLine="709"/>
        <w:jc w:val="center"/>
        <w:rPr>
          <w:b/>
          <w:sz w:val="24"/>
          <w:szCs w:val="24"/>
        </w:rPr>
      </w:pPr>
    </w:p>
    <w:p w:rsidR="00731565" w:rsidRDefault="00731565" w:rsidP="00731565">
      <w:pPr>
        <w:widowControl/>
        <w:ind w:firstLine="709"/>
        <w:jc w:val="both"/>
        <w:rPr>
          <w:sz w:val="24"/>
          <w:szCs w:val="24"/>
        </w:rPr>
      </w:pPr>
      <w:r w:rsidRPr="00F512C4">
        <w:rPr>
          <w:sz w:val="24"/>
          <w:szCs w:val="24"/>
        </w:rPr>
        <w:t>4.1. За невыполнение, частичное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C44F98" w:rsidRDefault="00C44F98" w:rsidP="00C44F98">
      <w:pPr>
        <w:ind w:firstLine="720"/>
        <w:jc w:val="both"/>
        <w:rPr>
          <w:sz w:val="24"/>
          <w:szCs w:val="24"/>
        </w:rPr>
      </w:pPr>
      <w:r w:rsidRPr="00C44F98">
        <w:rPr>
          <w:sz w:val="24"/>
          <w:szCs w:val="24"/>
        </w:rPr>
        <w:t>4</w:t>
      </w:r>
      <w:r>
        <w:rPr>
          <w:sz w:val="24"/>
          <w:szCs w:val="24"/>
        </w:rPr>
        <w:t xml:space="preserve">.2. </w:t>
      </w:r>
      <w:r w:rsidRPr="00C44F98">
        <w:rPr>
          <w:sz w:val="24"/>
          <w:szCs w:val="24"/>
        </w:rPr>
        <w:t>В случае нарушения Заказчиком сроков оплаты, Исполнитель вправе потребовать уплаты неустойки в размере 1/300 действующей ключевой ставки Центрального банка Российской Федерации от суммы договора за каждый день просрочки вплоть до дня погашения задолженности, но не более суммы, подлежащей уплате.</w:t>
      </w:r>
    </w:p>
    <w:p w:rsidR="00C44F98" w:rsidRPr="00C44F98" w:rsidRDefault="00C44F98" w:rsidP="00C44F98">
      <w:pPr>
        <w:ind w:firstLine="720"/>
        <w:jc w:val="both"/>
        <w:rPr>
          <w:sz w:val="24"/>
          <w:szCs w:val="24"/>
        </w:rPr>
      </w:pPr>
      <w:r>
        <w:rPr>
          <w:sz w:val="24"/>
          <w:szCs w:val="24"/>
        </w:rPr>
        <w:t xml:space="preserve">4.3. </w:t>
      </w:r>
      <w:r w:rsidRPr="00C44F98">
        <w:rPr>
          <w:sz w:val="24"/>
          <w:szCs w:val="24"/>
        </w:rPr>
        <w:t>В случае нарушения сроков исполнения Исполнителем обязательств, предусмотренных Договором, Заказчик вправе потребовать уплату неустойки в размере 1/300 действующей ключевой ставки Центрального банка Российской Федерации от суммы Договора за каждый день просрочки, но не более цены договора, уменьшенной на сумму пропорциональную объему обязательств, предусмотренных дого</w:t>
      </w:r>
      <w:r>
        <w:rPr>
          <w:sz w:val="24"/>
          <w:szCs w:val="24"/>
        </w:rPr>
        <w:t>вором и фактически выполненных И</w:t>
      </w:r>
      <w:r w:rsidRPr="00C44F98">
        <w:rPr>
          <w:sz w:val="24"/>
          <w:szCs w:val="24"/>
        </w:rPr>
        <w:t>сполнителем.</w:t>
      </w:r>
    </w:p>
    <w:p w:rsidR="00731565" w:rsidRPr="00F512C4" w:rsidRDefault="00F73865" w:rsidP="00731565">
      <w:pPr>
        <w:widowControl/>
        <w:ind w:firstLine="709"/>
        <w:jc w:val="both"/>
        <w:rPr>
          <w:sz w:val="24"/>
          <w:szCs w:val="24"/>
        </w:rPr>
      </w:pPr>
      <w:r>
        <w:rPr>
          <w:sz w:val="24"/>
          <w:szCs w:val="24"/>
        </w:rPr>
        <w:t>4.4</w:t>
      </w:r>
      <w:r w:rsidR="00731565" w:rsidRPr="00F512C4">
        <w:rPr>
          <w:sz w:val="24"/>
          <w:szCs w:val="24"/>
        </w:rPr>
        <w:t>.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- 10 (десять) рабочих дней.</w:t>
      </w:r>
    </w:p>
    <w:p w:rsidR="00731565" w:rsidRPr="00854D04" w:rsidRDefault="00F73865" w:rsidP="00731565">
      <w:pPr>
        <w:jc w:val="both"/>
        <w:rPr>
          <w:sz w:val="24"/>
          <w:szCs w:val="24"/>
        </w:rPr>
      </w:pPr>
      <w:r>
        <w:rPr>
          <w:sz w:val="24"/>
          <w:szCs w:val="24"/>
        </w:rPr>
        <w:t xml:space="preserve">           4.5</w:t>
      </w:r>
      <w:r w:rsidR="00731565" w:rsidRPr="00F512C4">
        <w:rPr>
          <w:sz w:val="24"/>
          <w:szCs w:val="24"/>
        </w:rPr>
        <w:t xml:space="preserve">. При не урегулировании в процессе переговоров спорных вопросов, все споры, разногласия и требования, возникающие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Тульской </w:t>
      </w:r>
      <w:r w:rsidR="00731565" w:rsidRPr="00854D04">
        <w:rPr>
          <w:sz w:val="24"/>
          <w:szCs w:val="24"/>
        </w:rPr>
        <w:t>области.</w:t>
      </w:r>
    </w:p>
    <w:p w:rsidR="00731565" w:rsidRPr="00854D04" w:rsidRDefault="00731565" w:rsidP="00731565">
      <w:pPr>
        <w:ind w:firstLine="709"/>
        <w:jc w:val="both"/>
        <w:rPr>
          <w:bCs/>
          <w:sz w:val="24"/>
          <w:szCs w:val="24"/>
        </w:rPr>
      </w:pPr>
      <w:r w:rsidRPr="00854D04">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D24751" w:rsidRPr="00854D04" w:rsidRDefault="00731565" w:rsidP="00731565">
      <w:pPr>
        <w:ind w:firstLine="709"/>
        <w:jc w:val="both"/>
        <w:rPr>
          <w:sz w:val="24"/>
          <w:szCs w:val="24"/>
        </w:rPr>
      </w:pPr>
      <w:r w:rsidRPr="00854D04">
        <w:rPr>
          <w:bCs/>
          <w:sz w:val="24"/>
          <w:szCs w:val="24"/>
        </w:rPr>
        <w:t xml:space="preserve">Исполнитель: </w:t>
      </w:r>
      <w:r w:rsidR="009B6556">
        <w:rPr>
          <w:bCs/>
          <w:sz w:val="24"/>
          <w:szCs w:val="24"/>
        </w:rPr>
        <w:t>_____________</w:t>
      </w:r>
      <w:r w:rsidR="00D24751" w:rsidRPr="00854D04">
        <w:rPr>
          <w:sz w:val="24"/>
          <w:szCs w:val="24"/>
        </w:rPr>
        <w:t xml:space="preserve"> </w:t>
      </w:r>
    </w:p>
    <w:p w:rsidR="00D24751" w:rsidRPr="00854D04" w:rsidRDefault="00731565" w:rsidP="00D24751">
      <w:pPr>
        <w:ind w:firstLine="709"/>
        <w:jc w:val="both"/>
        <w:rPr>
          <w:sz w:val="24"/>
          <w:szCs w:val="24"/>
        </w:rPr>
      </w:pPr>
      <w:r w:rsidRPr="00854D04">
        <w:rPr>
          <w:bCs/>
          <w:sz w:val="24"/>
          <w:szCs w:val="24"/>
        </w:rPr>
        <w:t xml:space="preserve">Заказчик: </w:t>
      </w:r>
      <w:r w:rsidR="00D24751" w:rsidRPr="00854D04">
        <w:rPr>
          <w:sz w:val="24"/>
          <w:szCs w:val="24"/>
          <w:lang w:val="en-US"/>
        </w:rPr>
        <w:t>tulenergo</w:t>
      </w:r>
      <w:r w:rsidR="00D24751" w:rsidRPr="00854D04">
        <w:rPr>
          <w:sz w:val="24"/>
          <w:szCs w:val="24"/>
        </w:rPr>
        <w:t>@</w:t>
      </w:r>
      <w:r w:rsidR="00D24751" w:rsidRPr="00854D04">
        <w:rPr>
          <w:sz w:val="24"/>
          <w:szCs w:val="24"/>
          <w:lang w:val="en-US"/>
        </w:rPr>
        <w:t>tl</w:t>
      </w:r>
      <w:r w:rsidR="00D24751" w:rsidRPr="00854D04">
        <w:rPr>
          <w:sz w:val="24"/>
          <w:szCs w:val="24"/>
        </w:rPr>
        <w:t>.</w:t>
      </w:r>
      <w:r w:rsidR="00D24751" w:rsidRPr="00854D04">
        <w:rPr>
          <w:sz w:val="24"/>
          <w:szCs w:val="24"/>
          <w:lang w:val="en-US"/>
        </w:rPr>
        <w:t>mrsk</w:t>
      </w:r>
      <w:r w:rsidR="00D24751" w:rsidRPr="00854D04">
        <w:rPr>
          <w:sz w:val="24"/>
          <w:szCs w:val="24"/>
        </w:rPr>
        <w:t>-</w:t>
      </w:r>
      <w:r w:rsidR="00D24751" w:rsidRPr="00854D04">
        <w:rPr>
          <w:sz w:val="24"/>
          <w:szCs w:val="24"/>
          <w:lang w:val="en-US"/>
        </w:rPr>
        <w:t>cp</w:t>
      </w:r>
      <w:r w:rsidR="00D24751" w:rsidRPr="00854D04">
        <w:rPr>
          <w:sz w:val="24"/>
          <w:szCs w:val="24"/>
        </w:rPr>
        <w:t>.</w:t>
      </w:r>
      <w:r w:rsidR="00D24751" w:rsidRPr="00854D04">
        <w:rPr>
          <w:sz w:val="24"/>
          <w:szCs w:val="24"/>
          <w:lang w:val="en-US"/>
        </w:rPr>
        <w:t>ru</w:t>
      </w:r>
      <w:r w:rsidR="00D24751" w:rsidRPr="00854D04">
        <w:rPr>
          <w:sz w:val="24"/>
          <w:szCs w:val="24"/>
        </w:rPr>
        <w:t xml:space="preserve"> </w:t>
      </w:r>
    </w:p>
    <w:p w:rsidR="00731565" w:rsidRPr="00F512C4" w:rsidRDefault="00F73865" w:rsidP="00D24751">
      <w:pPr>
        <w:ind w:firstLine="709"/>
        <w:jc w:val="both"/>
        <w:rPr>
          <w:sz w:val="24"/>
          <w:szCs w:val="24"/>
        </w:rPr>
      </w:pPr>
      <w:r w:rsidRPr="00854D04">
        <w:rPr>
          <w:sz w:val="24"/>
          <w:szCs w:val="24"/>
        </w:rPr>
        <w:t>4.6</w:t>
      </w:r>
      <w:r w:rsidR="00731565" w:rsidRPr="00854D04">
        <w:rPr>
          <w:sz w:val="24"/>
          <w:szCs w:val="24"/>
        </w:rPr>
        <w:t>. Уплата штрафных санкций не освобождает сторону от надлежащего исполнения обязательств по Договору в целом.</w:t>
      </w:r>
      <w:r w:rsidR="00731565" w:rsidRPr="00F512C4">
        <w:rPr>
          <w:sz w:val="24"/>
          <w:szCs w:val="24"/>
        </w:rPr>
        <w:t xml:space="preserve"> </w:t>
      </w:r>
    </w:p>
    <w:p w:rsidR="00731565" w:rsidRPr="00F512C4" w:rsidRDefault="00F73865" w:rsidP="00731565">
      <w:pPr>
        <w:widowControl/>
        <w:ind w:firstLine="709"/>
        <w:jc w:val="both"/>
        <w:rPr>
          <w:sz w:val="24"/>
          <w:szCs w:val="24"/>
        </w:rPr>
      </w:pPr>
      <w:r>
        <w:rPr>
          <w:sz w:val="24"/>
          <w:szCs w:val="24"/>
        </w:rPr>
        <w:t>4.7</w:t>
      </w:r>
      <w:r w:rsidR="00731565" w:rsidRPr="00F512C4">
        <w:rPr>
          <w:sz w:val="24"/>
          <w:szCs w:val="24"/>
        </w:rPr>
        <w:t>. Стороны вправе не предъявлять друг другу штрафные санкции, убытки за нарушение договорных обязательств.</w:t>
      </w:r>
    </w:p>
    <w:p w:rsidR="00731565" w:rsidRPr="00F512C4" w:rsidRDefault="00F73865" w:rsidP="00731565">
      <w:pPr>
        <w:widowControl/>
        <w:ind w:firstLine="709"/>
        <w:jc w:val="both"/>
        <w:rPr>
          <w:sz w:val="24"/>
          <w:szCs w:val="24"/>
        </w:rPr>
      </w:pPr>
      <w:r>
        <w:rPr>
          <w:sz w:val="24"/>
          <w:szCs w:val="24"/>
        </w:rPr>
        <w:t>4.8</w:t>
      </w:r>
      <w:r w:rsidR="00731565" w:rsidRPr="00F512C4">
        <w:rPr>
          <w:sz w:val="24"/>
          <w:szCs w:val="24"/>
        </w:rPr>
        <w:t xml:space="preserve">. Исполнитель обязан представлять </w:t>
      </w:r>
      <w:r w:rsidR="00731565" w:rsidRPr="00F512C4">
        <w:rPr>
          <w:bCs/>
          <w:sz w:val="24"/>
          <w:szCs w:val="24"/>
        </w:rPr>
        <w:t>Заказчику:</w:t>
      </w:r>
    </w:p>
    <w:p w:rsidR="00731565" w:rsidRPr="00F512C4" w:rsidRDefault="005021E6" w:rsidP="00731565">
      <w:pPr>
        <w:shd w:val="clear" w:color="auto" w:fill="FFFFFF"/>
        <w:jc w:val="both"/>
        <w:rPr>
          <w:spacing w:val="-4"/>
          <w:sz w:val="24"/>
          <w:szCs w:val="24"/>
        </w:rPr>
      </w:pPr>
      <w:r>
        <w:rPr>
          <w:spacing w:val="-4"/>
          <w:sz w:val="24"/>
          <w:szCs w:val="24"/>
        </w:rPr>
        <w:t>- информацию о полной</w:t>
      </w:r>
      <w:r w:rsidR="00731565" w:rsidRPr="00F512C4">
        <w:rPr>
          <w:spacing w:val="-4"/>
          <w:sz w:val="24"/>
          <w:szCs w:val="24"/>
        </w:rPr>
        <w:t xml:space="preserve"> цепочке собственников</w:t>
      </w:r>
      <w:r w:rsidR="00731565" w:rsidRPr="00F512C4">
        <w:rPr>
          <w:i/>
          <w:spacing w:val="-4"/>
          <w:sz w:val="24"/>
          <w:szCs w:val="24"/>
        </w:rPr>
        <w:t xml:space="preserve"> </w:t>
      </w:r>
      <w:r>
        <w:rPr>
          <w:spacing w:val="-4"/>
          <w:sz w:val="24"/>
          <w:szCs w:val="24"/>
        </w:rPr>
        <w:t>Исполнителя, включая</w:t>
      </w:r>
      <w:r w:rsidR="00731565" w:rsidRPr="00F512C4">
        <w:rPr>
          <w:spacing w:val="-4"/>
          <w:sz w:val="24"/>
          <w:szCs w:val="24"/>
        </w:rPr>
        <w:t xml:space="preserve">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w:t>
      </w:r>
      <w:r>
        <w:rPr>
          <w:spacing w:val="-4"/>
          <w:sz w:val="24"/>
          <w:szCs w:val="24"/>
        </w:rPr>
        <w:t xml:space="preserve">еров, паспорта граждан и т.п.), </w:t>
      </w:r>
      <w:r w:rsidR="00731565" w:rsidRPr="00F512C4">
        <w:rPr>
          <w:spacing w:val="-4"/>
          <w:sz w:val="24"/>
          <w:szCs w:val="24"/>
        </w:rPr>
        <w:t xml:space="preserve">по форме, указанной в </w:t>
      </w:r>
      <w:r w:rsidR="00D71DF6">
        <w:rPr>
          <w:spacing w:val="-4"/>
          <w:sz w:val="24"/>
          <w:szCs w:val="24"/>
        </w:rPr>
        <w:t>Приложении 3</w:t>
      </w:r>
      <w:r w:rsidR="00731565" w:rsidRPr="00F512C4">
        <w:rPr>
          <w:spacing w:val="-4"/>
          <w:sz w:val="24"/>
          <w:szCs w:val="24"/>
        </w:rPr>
        <w:t xml:space="preserve"> к настоящему Договору;</w:t>
      </w:r>
    </w:p>
    <w:p w:rsidR="00731565" w:rsidRPr="00F512C4" w:rsidRDefault="00731565" w:rsidP="00731565">
      <w:pPr>
        <w:shd w:val="clear" w:color="auto" w:fill="FFFFFF"/>
        <w:jc w:val="both"/>
        <w:rPr>
          <w:spacing w:val="-4"/>
          <w:sz w:val="24"/>
          <w:szCs w:val="24"/>
        </w:rPr>
      </w:pPr>
      <w:r w:rsidRPr="00F512C4">
        <w:rPr>
          <w:spacing w:val="-4"/>
          <w:sz w:val="24"/>
          <w:szCs w:val="24"/>
        </w:rPr>
        <w:t xml:space="preserve">- информацию о привлечении Исполнителем к исполнению своих обязательств по договорам третьих </w:t>
      </w:r>
      <w:r w:rsidRPr="00F512C4">
        <w:rPr>
          <w:spacing w:val="-4"/>
          <w:sz w:val="24"/>
          <w:szCs w:val="24"/>
        </w:rPr>
        <w:lastRenderedPageBreak/>
        <w:t>лиц до заключения договора с указанными лицами, включая предоставление сведений в отношении всей цепочки собственников третьих лиц, привлекаемых Исполнителем для исполнения своих обязательств по договору, в том числе конечных бенефициаров (вместе с копиями подтверждающих документов), по</w:t>
      </w:r>
      <w:r w:rsidR="00D71DF6">
        <w:rPr>
          <w:spacing w:val="-4"/>
          <w:sz w:val="24"/>
          <w:szCs w:val="24"/>
        </w:rPr>
        <w:t> форме, указанной в Приложении 3</w:t>
      </w:r>
      <w:r w:rsidR="00972159">
        <w:rPr>
          <w:b/>
          <w:spacing w:val="-4"/>
          <w:sz w:val="24"/>
          <w:szCs w:val="24"/>
        </w:rPr>
        <w:t xml:space="preserve"> </w:t>
      </w:r>
      <w:r w:rsidRPr="00F512C4">
        <w:rPr>
          <w:spacing w:val="-4"/>
          <w:sz w:val="24"/>
          <w:szCs w:val="24"/>
        </w:rPr>
        <w:t>к настоящему Договору;</w:t>
      </w:r>
    </w:p>
    <w:p w:rsidR="00731565" w:rsidRPr="00F512C4" w:rsidRDefault="00731565" w:rsidP="00731565">
      <w:pPr>
        <w:jc w:val="both"/>
        <w:rPr>
          <w:spacing w:val="-4"/>
          <w:sz w:val="24"/>
          <w:szCs w:val="24"/>
        </w:rPr>
      </w:pPr>
      <w:r w:rsidRPr="00F512C4">
        <w:rPr>
          <w:spacing w:val="-4"/>
          <w:sz w:val="24"/>
          <w:szCs w:val="24"/>
        </w:rPr>
        <w:t>- информацию об изменении состава (по сравнению с существовавшим на дату заключения настоящего договора) собственников Исполнителя</w:t>
      </w:r>
      <w:r w:rsidRPr="00F512C4">
        <w:rPr>
          <w:i/>
          <w:spacing w:val="-4"/>
          <w:sz w:val="24"/>
          <w:szCs w:val="24"/>
        </w:rPr>
        <w:t xml:space="preserve">, </w:t>
      </w:r>
      <w:r w:rsidRPr="00F512C4">
        <w:rPr>
          <w:spacing w:val="-4"/>
          <w:sz w:val="24"/>
          <w:szCs w:val="24"/>
        </w:rPr>
        <w:t>третьих лиц, привлеченных Исполнителем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F512C4">
        <w:rPr>
          <w:i/>
          <w:spacing w:val="-4"/>
          <w:sz w:val="24"/>
          <w:szCs w:val="24"/>
        </w:rPr>
        <w:t xml:space="preserve"> </w:t>
      </w:r>
      <w:r w:rsidRPr="00F512C4">
        <w:rPr>
          <w:spacing w:val="-4"/>
          <w:sz w:val="24"/>
          <w:szCs w:val="24"/>
        </w:rPr>
        <w:t>Исполнителя,</w:t>
      </w:r>
      <w:r w:rsidRPr="00F512C4">
        <w:rPr>
          <w:i/>
          <w:spacing w:val="-4"/>
          <w:sz w:val="24"/>
          <w:szCs w:val="24"/>
        </w:rPr>
        <w:t xml:space="preserve"> </w:t>
      </w:r>
      <w:r w:rsidRPr="00F512C4">
        <w:rPr>
          <w:spacing w:val="-4"/>
          <w:sz w:val="24"/>
          <w:szCs w:val="24"/>
        </w:rPr>
        <w:t>третьих лиц, привлеченных Исполнителем к исполнению своих обязательств по договору.</w:t>
      </w:r>
      <w:r w:rsidRPr="00F512C4">
        <w:rPr>
          <w:i/>
          <w:spacing w:val="-4"/>
          <w:sz w:val="24"/>
          <w:szCs w:val="24"/>
        </w:rPr>
        <w:t xml:space="preserve"> </w:t>
      </w:r>
      <w:r w:rsidRPr="00F512C4">
        <w:rPr>
          <w:spacing w:val="-4"/>
          <w:sz w:val="24"/>
          <w:szCs w:val="24"/>
        </w:rPr>
        <w:t>Информация (вместе с копиями подтверждающих документов) представляется в ПАО «Россети» по</w:t>
      </w:r>
      <w:r w:rsidR="00D71DF6">
        <w:rPr>
          <w:spacing w:val="-4"/>
          <w:sz w:val="24"/>
          <w:szCs w:val="24"/>
        </w:rPr>
        <w:t xml:space="preserve"> форме, указанной в Приложении 3</w:t>
      </w:r>
      <w:r w:rsidRPr="00F512C4">
        <w:rPr>
          <w:b/>
          <w:spacing w:val="-4"/>
          <w:sz w:val="24"/>
          <w:szCs w:val="24"/>
        </w:rPr>
        <w:t xml:space="preserve"> </w:t>
      </w:r>
      <w:r w:rsidRPr="00F512C4">
        <w:rPr>
          <w:spacing w:val="-4"/>
          <w:sz w:val="24"/>
          <w:szCs w:val="24"/>
        </w:rPr>
        <w:t xml:space="preserve">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731565" w:rsidRPr="00F512C4" w:rsidRDefault="00731565" w:rsidP="00731565">
      <w:pPr>
        <w:tabs>
          <w:tab w:val="left" w:pos="703"/>
        </w:tabs>
        <w:jc w:val="both"/>
        <w:rPr>
          <w:spacing w:val="-4"/>
          <w:sz w:val="24"/>
          <w:szCs w:val="24"/>
        </w:rPr>
      </w:pPr>
      <w:r w:rsidRPr="00F512C4">
        <w:rPr>
          <w:spacing w:val="-4"/>
          <w:sz w:val="24"/>
          <w:szCs w:val="24"/>
        </w:rPr>
        <w:t xml:space="preserve">          В случае если информация о полной цепочке собственников</w:t>
      </w:r>
      <w:r w:rsidRPr="00F512C4">
        <w:rPr>
          <w:i/>
          <w:spacing w:val="-4"/>
          <w:sz w:val="24"/>
          <w:szCs w:val="24"/>
        </w:rPr>
        <w:t xml:space="preserve"> </w:t>
      </w:r>
      <w:r w:rsidRPr="00F512C4">
        <w:rPr>
          <w:spacing w:val="-4"/>
          <w:sz w:val="24"/>
          <w:szCs w:val="24"/>
        </w:rPr>
        <w:t>Исполнителя</w:t>
      </w:r>
      <w:r w:rsidRPr="00F512C4">
        <w:rPr>
          <w:i/>
          <w:spacing w:val="-4"/>
          <w:sz w:val="24"/>
          <w:szCs w:val="24"/>
        </w:rPr>
        <w:t xml:space="preserve">, </w:t>
      </w:r>
      <w:r w:rsidRPr="00F512C4">
        <w:rPr>
          <w:spacing w:val="-4"/>
          <w:sz w:val="24"/>
          <w:szCs w:val="24"/>
        </w:rPr>
        <w:t>третьего лица, привлеченного</w:t>
      </w:r>
      <w:r w:rsidRPr="00F512C4">
        <w:rPr>
          <w:i/>
          <w:spacing w:val="-4"/>
          <w:sz w:val="24"/>
          <w:szCs w:val="24"/>
        </w:rPr>
        <w:t xml:space="preserve"> </w:t>
      </w:r>
      <w:r w:rsidRPr="00F512C4">
        <w:rPr>
          <w:spacing w:val="-4"/>
          <w:sz w:val="24"/>
          <w:szCs w:val="24"/>
        </w:rPr>
        <w:t>Исполнителем к исполнению своих обязательств по договору,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w:t>
      </w:r>
      <w:r w:rsidR="00D71DF6">
        <w:rPr>
          <w:spacing w:val="-4"/>
          <w:sz w:val="24"/>
          <w:szCs w:val="24"/>
        </w:rPr>
        <w:t xml:space="preserve"> форме, указанной в Приложении 4</w:t>
      </w:r>
      <w:r w:rsidRPr="00F512C4">
        <w:rPr>
          <w:i/>
          <w:spacing w:val="-4"/>
          <w:sz w:val="24"/>
          <w:szCs w:val="24"/>
        </w:rPr>
        <w:t xml:space="preserve"> </w:t>
      </w:r>
      <w:r w:rsidRPr="00F512C4">
        <w:rPr>
          <w:spacing w:val="-4"/>
          <w:sz w:val="24"/>
          <w:szCs w:val="24"/>
        </w:rPr>
        <w:t>к настоящему Договору.</w:t>
      </w:r>
    </w:p>
    <w:p w:rsidR="00731565" w:rsidRDefault="00F73865" w:rsidP="00731565">
      <w:pPr>
        <w:tabs>
          <w:tab w:val="left" w:pos="703"/>
        </w:tabs>
        <w:jc w:val="both"/>
        <w:rPr>
          <w:spacing w:val="-4"/>
          <w:sz w:val="24"/>
          <w:szCs w:val="24"/>
        </w:rPr>
      </w:pPr>
      <w:r>
        <w:rPr>
          <w:spacing w:val="-4"/>
          <w:sz w:val="24"/>
          <w:szCs w:val="24"/>
        </w:rPr>
        <w:t xml:space="preserve">          4.9</w:t>
      </w:r>
      <w:r w:rsidR="00731565" w:rsidRPr="00F512C4">
        <w:rPr>
          <w:spacing w:val="-4"/>
          <w:sz w:val="24"/>
          <w:szCs w:val="24"/>
        </w:rPr>
        <w:t>.  Право Заказчика, в случае неисполнения Исполните</w:t>
      </w:r>
      <w:r w:rsidR="00757862">
        <w:rPr>
          <w:spacing w:val="-4"/>
          <w:sz w:val="24"/>
          <w:szCs w:val="24"/>
        </w:rPr>
        <w:t>лем обязанностей согласно п. 4.8</w:t>
      </w:r>
      <w:r w:rsidR="00731565" w:rsidRPr="00F512C4">
        <w:rPr>
          <w:spacing w:val="-4"/>
          <w:sz w:val="24"/>
          <w:szCs w:val="24"/>
        </w:rPr>
        <w:t>. настоящего Договора, в одностороннем внесудебном порядке отказаться от исполнения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A23C65" w:rsidRPr="00757DC6" w:rsidRDefault="00A23C65" w:rsidP="00A23C65">
      <w:pPr>
        <w:ind w:firstLine="709"/>
        <w:rPr>
          <w:sz w:val="24"/>
          <w:szCs w:val="24"/>
        </w:rPr>
      </w:pPr>
      <w:r>
        <w:rPr>
          <w:spacing w:val="-4"/>
          <w:sz w:val="24"/>
          <w:szCs w:val="24"/>
        </w:rPr>
        <w:t xml:space="preserve">4.10. </w:t>
      </w:r>
      <w:r w:rsidRPr="00757DC6">
        <w:rPr>
          <w:sz w:val="24"/>
          <w:szCs w:val="24"/>
        </w:rPr>
        <w:t>Исполнитель обязуется:</w:t>
      </w:r>
    </w:p>
    <w:p w:rsidR="00A23C65" w:rsidRPr="00757DC6" w:rsidRDefault="00A23C65" w:rsidP="00A23C65">
      <w:pPr>
        <w:ind w:firstLine="709"/>
        <w:jc w:val="both"/>
        <w:rPr>
          <w:sz w:val="24"/>
          <w:szCs w:val="24"/>
        </w:rPr>
      </w:pPr>
      <w:r w:rsidRPr="00757DC6">
        <w:rPr>
          <w:sz w:val="24"/>
          <w:szCs w:val="24"/>
        </w:rPr>
        <w:t>4.10.1</w:t>
      </w:r>
      <w:r w:rsidRPr="00757DC6">
        <w:rPr>
          <w:b/>
          <w:sz w:val="24"/>
          <w:szCs w:val="24"/>
        </w:rPr>
        <w:t xml:space="preserve">. </w:t>
      </w:r>
      <w:r w:rsidRPr="00757DC6">
        <w:rPr>
          <w:sz w:val="24"/>
          <w:szCs w:val="24"/>
        </w:rPr>
        <w:t xml:space="preserve">Исполнитель обязуется оказать услуги, указанные в пункте 1.1. договора, своими силами для обеспечения бесперебойного и качественного функционирования сети связи в соответствии с положениями Федерального закона «О связи» от 07.07.2003 № 126-ФЗ и "Правилам охраны линий и сооружений связи Российской Федерации", утвержденных постановлением Правительства РФ № 578 от 9 июня 1995 г. </w:t>
      </w:r>
    </w:p>
    <w:p w:rsidR="00757DC6" w:rsidRPr="00757DC6" w:rsidRDefault="00757DC6" w:rsidP="00757DC6">
      <w:pPr>
        <w:ind w:firstLine="709"/>
        <w:jc w:val="both"/>
        <w:rPr>
          <w:sz w:val="24"/>
          <w:szCs w:val="24"/>
        </w:rPr>
      </w:pPr>
      <w:r w:rsidRPr="00757DC6">
        <w:rPr>
          <w:sz w:val="24"/>
          <w:szCs w:val="24"/>
        </w:rPr>
        <w:t>4.10.2. Самостоятельно обеспечивать и нести ответственность за соблюдение своими сотрудниками или привлеченным подрядчиком правил техники безопасности и охраны труда.</w:t>
      </w:r>
    </w:p>
    <w:p w:rsidR="00757DC6" w:rsidRPr="00757DC6" w:rsidRDefault="00757DC6" w:rsidP="00757DC6">
      <w:pPr>
        <w:ind w:firstLine="709"/>
        <w:jc w:val="both"/>
        <w:rPr>
          <w:sz w:val="24"/>
          <w:szCs w:val="24"/>
        </w:rPr>
      </w:pPr>
      <w:r w:rsidRPr="00757DC6">
        <w:rPr>
          <w:sz w:val="24"/>
          <w:szCs w:val="24"/>
        </w:rPr>
        <w:t>4.10.3. Определить сотрудника, ответственного за взаимодействие с Заказчиком при исполнении настоящего договора, предоставить Заказчику необходимую контактную информацию.</w:t>
      </w:r>
    </w:p>
    <w:p w:rsidR="00757DC6" w:rsidRPr="00757DC6" w:rsidRDefault="00757DC6" w:rsidP="00757DC6">
      <w:pPr>
        <w:ind w:firstLine="709"/>
        <w:jc w:val="both"/>
        <w:rPr>
          <w:sz w:val="24"/>
          <w:szCs w:val="24"/>
        </w:rPr>
      </w:pPr>
      <w:r w:rsidRPr="00757DC6">
        <w:rPr>
          <w:sz w:val="24"/>
          <w:szCs w:val="24"/>
        </w:rPr>
        <w:t xml:space="preserve">4.10.4. Фиксировать </w:t>
      </w:r>
      <w:r w:rsidR="00BE237E">
        <w:rPr>
          <w:sz w:val="24"/>
          <w:szCs w:val="24"/>
        </w:rPr>
        <w:t>результаты работ</w:t>
      </w:r>
      <w:r w:rsidRPr="00BE237E">
        <w:rPr>
          <w:sz w:val="24"/>
          <w:szCs w:val="24"/>
        </w:rPr>
        <w:t xml:space="preserve"> в</w:t>
      </w:r>
      <w:r w:rsidRPr="00757DC6">
        <w:rPr>
          <w:sz w:val="24"/>
          <w:szCs w:val="24"/>
        </w:rPr>
        <w:t xml:space="preserve"> общем журнале работ или составлять акты, в которых должно быть указано, какие дефекты и нарушения при работах были обнаружены и по чьей вине они произошли, конкретные требования, направленные на устранения выявленных дефектов с указанием сроков их устранения.</w:t>
      </w:r>
    </w:p>
    <w:p w:rsidR="00757DC6" w:rsidRPr="00757DC6" w:rsidRDefault="00757DC6" w:rsidP="00757DC6">
      <w:pPr>
        <w:ind w:firstLine="709"/>
        <w:jc w:val="both"/>
        <w:rPr>
          <w:sz w:val="24"/>
          <w:szCs w:val="24"/>
        </w:rPr>
      </w:pPr>
      <w:r w:rsidRPr="00757DC6">
        <w:rPr>
          <w:sz w:val="24"/>
          <w:szCs w:val="24"/>
        </w:rPr>
        <w:t>4.10.5. Определять объем выполненных работ и участвовать в комиссии по приемке таких работ.</w:t>
      </w:r>
    </w:p>
    <w:p w:rsidR="00A23C65" w:rsidRPr="00757DC6" w:rsidRDefault="00757DC6" w:rsidP="003D49B1">
      <w:pPr>
        <w:ind w:firstLine="709"/>
        <w:jc w:val="both"/>
        <w:rPr>
          <w:sz w:val="24"/>
          <w:szCs w:val="24"/>
        </w:rPr>
      </w:pPr>
      <w:r w:rsidRPr="00757DC6">
        <w:rPr>
          <w:sz w:val="24"/>
          <w:szCs w:val="24"/>
        </w:rPr>
        <w:t>4.10.6. Своевременно предоставлять Заказчику достоверную информацию о ходе исполнения своих обязательств по Договору, в том числе о сложностях, возникающих при исполнении Договора.</w:t>
      </w:r>
    </w:p>
    <w:p w:rsidR="00757DC6" w:rsidRPr="00757DC6" w:rsidRDefault="00757DC6" w:rsidP="00757DC6">
      <w:pPr>
        <w:ind w:firstLine="709"/>
        <w:jc w:val="both"/>
        <w:rPr>
          <w:sz w:val="24"/>
          <w:szCs w:val="24"/>
        </w:rPr>
      </w:pPr>
      <w:r w:rsidRPr="00757DC6">
        <w:rPr>
          <w:sz w:val="24"/>
          <w:szCs w:val="24"/>
        </w:rPr>
        <w:t>4.10.7. Проинформировать в течение одних суток Заказчика, при обнаружении независящих от Исполнителя обстоятельств, которые грозят невозможностью оказания услуг либо создают невозможность их выполнения в срок.</w:t>
      </w:r>
    </w:p>
    <w:p w:rsidR="00757DC6" w:rsidRPr="00757DC6" w:rsidRDefault="00757DC6" w:rsidP="00A23C65">
      <w:pPr>
        <w:ind w:firstLine="709"/>
        <w:rPr>
          <w:sz w:val="24"/>
          <w:szCs w:val="24"/>
        </w:rPr>
      </w:pPr>
      <w:r w:rsidRPr="00757DC6">
        <w:rPr>
          <w:sz w:val="24"/>
          <w:szCs w:val="24"/>
        </w:rPr>
        <w:t>4.11. Заказчик обязуется:</w:t>
      </w:r>
    </w:p>
    <w:p w:rsidR="00757DC6" w:rsidRPr="00757DC6" w:rsidRDefault="00757DC6" w:rsidP="00757DC6">
      <w:pPr>
        <w:ind w:right="-149" w:firstLine="709"/>
        <w:jc w:val="both"/>
        <w:rPr>
          <w:sz w:val="24"/>
          <w:szCs w:val="24"/>
        </w:rPr>
      </w:pPr>
      <w:r w:rsidRPr="00757DC6">
        <w:rPr>
          <w:sz w:val="24"/>
          <w:szCs w:val="24"/>
        </w:rPr>
        <w:t xml:space="preserve">4.11.1. </w:t>
      </w:r>
      <w:r w:rsidRPr="00757DC6">
        <w:rPr>
          <w:rFonts w:eastAsia="SimSun"/>
          <w:spacing w:val="6"/>
          <w:sz w:val="24"/>
          <w:szCs w:val="24"/>
          <w:lang w:bidi="hi-IN"/>
        </w:rPr>
        <w:t>Обеспечить Исполнителю доступ на территорию производства работ в целях осуществления непосредственного технического надзора.</w:t>
      </w:r>
    </w:p>
    <w:p w:rsidR="00757DC6" w:rsidRPr="00757DC6" w:rsidRDefault="00757DC6" w:rsidP="00757DC6">
      <w:pPr>
        <w:ind w:right="-149" w:firstLine="709"/>
        <w:jc w:val="both"/>
        <w:rPr>
          <w:sz w:val="24"/>
          <w:szCs w:val="24"/>
        </w:rPr>
      </w:pPr>
      <w:r w:rsidRPr="00757DC6">
        <w:rPr>
          <w:sz w:val="24"/>
          <w:szCs w:val="24"/>
        </w:rPr>
        <w:t>4.11.2. Незамедлительно информировать Исполнителя о всех обстоятельствах, влияющих на надлежащее исполнение Исполнителем обязательств по настоящему договору</w:t>
      </w:r>
    </w:p>
    <w:p w:rsidR="00A23C65" w:rsidRPr="00757DC6" w:rsidRDefault="00757DC6" w:rsidP="00620A99">
      <w:pPr>
        <w:ind w:right="-149" w:firstLine="709"/>
        <w:jc w:val="both"/>
        <w:rPr>
          <w:sz w:val="24"/>
          <w:szCs w:val="24"/>
        </w:rPr>
      </w:pPr>
      <w:r w:rsidRPr="00757DC6">
        <w:rPr>
          <w:sz w:val="24"/>
          <w:szCs w:val="24"/>
        </w:rPr>
        <w:t>4.11.3. Осуществлять оплату работ, указанных в п. 1.1. настоящего Договора в соответствии со счетами, выставляемыми Исполнителем.</w:t>
      </w:r>
    </w:p>
    <w:p w:rsidR="00731565" w:rsidRPr="00F512C4" w:rsidRDefault="00731565" w:rsidP="00731565">
      <w:pPr>
        <w:tabs>
          <w:tab w:val="left" w:pos="703"/>
        </w:tabs>
        <w:jc w:val="both"/>
        <w:rPr>
          <w:sz w:val="24"/>
          <w:szCs w:val="24"/>
        </w:rPr>
      </w:pPr>
    </w:p>
    <w:p w:rsidR="00731565" w:rsidRPr="00F512C4" w:rsidRDefault="00731565" w:rsidP="00F512C4">
      <w:pPr>
        <w:pStyle w:val="a9"/>
        <w:numPr>
          <w:ilvl w:val="0"/>
          <w:numId w:val="7"/>
        </w:numPr>
        <w:jc w:val="center"/>
        <w:rPr>
          <w:rFonts w:ascii="Times New Roman" w:hAnsi="Times New Roman"/>
          <w:b/>
          <w:sz w:val="24"/>
          <w:szCs w:val="24"/>
        </w:rPr>
      </w:pPr>
      <w:r w:rsidRPr="00F512C4">
        <w:rPr>
          <w:rFonts w:ascii="Times New Roman" w:hAnsi="Times New Roman"/>
          <w:b/>
          <w:sz w:val="24"/>
          <w:szCs w:val="24"/>
        </w:rPr>
        <w:t>ПРОЧИЕ УСЛОВИЯ</w:t>
      </w:r>
    </w:p>
    <w:p w:rsidR="00F512C4" w:rsidRPr="00F512C4" w:rsidRDefault="00F512C4" w:rsidP="00F512C4">
      <w:pPr>
        <w:ind w:left="709"/>
        <w:rPr>
          <w:b/>
          <w:sz w:val="24"/>
          <w:szCs w:val="24"/>
        </w:rPr>
      </w:pPr>
    </w:p>
    <w:p w:rsidR="00731565" w:rsidRPr="00F512C4" w:rsidRDefault="00731565" w:rsidP="00731565">
      <w:pPr>
        <w:pStyle w:val="ConsNormal"/>
        <w:jc w:val="both"/>
        <w:rPr>
          <w:rFonts w:ascii="Times New Roman" w:hAnsi="Times New Roman"/>
          <w:sz w:val="24"/>
          <w:szCs w:val="24"/>
        </w:rPr>
      </w:pPr>
      <w:r w:rsidRPr="00F512C4">
        <w:rPr>
          <w:rFonts w:ascii="Times New Roman" w:hAnsi="Times New Roman"/>
          <w:sz w:val="24"/>
          <w:szCs w:val="24"/>
        </w:rPr>
        <w:t>5.1. Стороны обязуются сохранять конфиденциальность информации, полученной в ходе исполнения настоящего Договора, и принять все возможные меры, чтобы предохранить полученную информацию от разглашения.</w:t>
      </w:r>
    </w:p>
    <w:p w:rsidR="00731565" w:rsidRPr="00F512C4" w:rsidRDefault="00731565" w:rsidP="00731565">
      <w:pPr>
        <w:pStyle w:val="ConsNormal"/>
        <w:jc w:val="both"/>
        <w:rPr>
          <w:rFonts w:ascii="Times New Roman" w:hAnsi="Times New Roman"/>
          <w:sz w:val="24"/>
          <w:szCs w:val="24"/>
        </w:rPr>
      </w:pPr>
      <w:r w:rsidRPr="00F512C4">
        <w:rPr>
          <w:rFonts w:ascii="Times New Roman" w:hAnsi="Times New Roman"/>
          <w:sz w:val="24"/>
          <w:szCs w:val="24"/>
        </w:rPr>
        <w:t>5.2. Передача конфиденциальной информации третьим лицам, опубликование или иное разглашение такой информации могут осуществляться только с письменного согласия другой Стороны независимо от причины прекращения действия настоящего Договора, за исключением случаев, предусмотренных законодательством Российской Федерации.</w:t>
      </w:r>
    </w:p>
    <w:p w:rsidR="00731565" w:rsidRPr="00F512C4" w:rsidRDefault="00731565" w:rsidP="00731565">
      <w:pPr>
        <w:pStyle w:val="ConsNormal"/>
        <w:jc w:val="both"/>
        <w:rPr>
          <w:rFonts w:ascii="Times New Roman" w:hAnsi="Times New Roman"/>
          <w:sz w:val="24"/>
          <w:szCs w:val="24"/>
        </w:rPr>
      </w:pPr>
      <w:r w:rsidRPr="00F512C4">
        <w:rPr>
          <w:rFonts w:ascii="Times New Roman" w:hAnsi="Times New Roman"/>
          <w:sz w:val="24"/>
          <w:szCs w:val="24"/>
        </w:rPr>
        <w:t>5.3. Ограничения относительно разглашения информации не относятся к общедоступной информации или информации, ставшей таковой не по вине Сторон, а также к информации, ставшей известной Стороне из иных источников до или после ее получения от другой Стороны.</w:t>
      </w:r>
    </w:p>
    <w:p w:rsidR="00731565" w:rsidRPr="00F512C4" w:rsidRDefault="00731565" w:rsidP="00731565">
      <w:pPr>
        <w:pStyle w:val="ConsNormal"/>
        <w:jc w:val="both"/>
        <w:rPr>
          <w:rFonts w:ascii="Times New Roman" w:hAnsi="Times New Roman"/>
          <w:sz w:val="24"/>
          <w:szCs w:val="24"/>
        </w:rPr>
      </w:pPr>
      <w:r w:rsidRPr="00F512C4">
        <w:rPr>
          <w:rFonts w:ascii="Times New Roman" w:hAnsi="Times New Roman"/>
          <w:sz w:val="24"/>
          <w:szCs w:val="24"/>
        </w:rPr>
        <w:t>5.4. Исполнитель не несет ответственности в случае передачи в порядке и на основаниях, установленных законодательством Российской Федерации, информации государственным органам, имеющим право ее затребовать в соответствии с законодательством Российской Федерации, если законом установлена обязанность Исполнителя по предоставлению соответствующей информации указанным органам</w:t>
      </w:r>
      <w:r w:rsidRPr="00F512C4">
        <w:rPr>
          <w:rFonts w:ascii="Times New Roman" w:hAnsi="Times New Roman"/>
          <w:i/>
          <w:sz w:val="24"/>
          <w:szCs w:val="24"/>
        </w:rPr>
        <w:t>.</w:t>
      </w:r>
    </w:p>
    <w:p w:rsidR="00731565" w:rsidRPr="00F512C4" w:rsidRDefault="00731565" w:rsidP="00731565">
      <w:pPr>
        <w:widowControl/>
        <w:ind w:firstLine="709"/>
        <w:jc w:val="both"/>
        <w:rPr>
          <w:sz w:val="24"/>
          <w:szCs w:val="24"/>
        </w:rPr>
      </w:pPr>
      <w:r w:rsidRPr="00F512C4">
        <w:rPr>
          <w:sz w:val="24"/>
          <w:szCs w:val="24"/>
        </w:rPr>
        <w:t>5.5. Копии настоящего Договора и счета, переданные по электронной почте, имеют юридическую силу до момента замены их оригиналами, в течение срока, не превышающего 30 (Тридцати) дней со дня подписания оригиналов.</w:t>
      </w:r>
    </w:p>
    <w:p w:rsidR="00731565" w:rsidRPr="00F512C4" w:rsidRDefault="00731565" w:rsidP="00731565">
      <w:pPr>
        <w:widowControl/>
        <w:ind w:firstLine="709"/>
        <w:jc w:val="both"/>
        <w:rPr>
          <w:sz w:val="24"/>
          <w:szCs w:val="24"/>
        </w:rPr>
      </w:pPr>
      <w:r w:rsidRPr="00F512C4">
        <w:rPr>
          <w:sz w:val="24"/>
          <w:szCs w:val="24"/>
        </w:rPr>
        <w:t>5.6. Все изменения и дополнения к настоящему Договору оформляются письменно в двустороннем порядке. Изменения и дополнения являются неотъемлемой частью настоящего Договора.</w:t>
      </w:r>
    </w:p>
    <w:p w:rsidR="00731565" w:rsidRPr="00F512C4" w:rsidRDefault="00731565" w:rsidP="00731565">
      <w:pPr>
        <w:pStyle w:val="a5"/>
        <w:widowControl/>
        <w:ind w:firstLine="709"/>
        <w:rPr>
          <w:sz w:val="24"/>
          <w:szCs w:val="24"/>
        </w:rPr>
      </w:pPr>
      <w:r w:rsidRPr="00F512C4">
        <w:rPr>
          <w:sz w:val="24"/>
          <w:szCs w:val="24"/>
        </w:rPr>
        <w:t xml:space="preserve">5.7. 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731565" w:rsidRPr="00F512C4" w:rsidRDefault="00731565" w:rsidP="00731565">
      <w:pPr>
        <w:pStyle w:val="a5"/>
        <w:widowControl/>
        <w:ind w:firstLine="709"/>
        <w:rPr>
          <w:sz w:val="24"/>
          <w:szCs w:val="24"/>
        </w:rPr>
      </w:pPr>
      <w:r w:rsidRPr="00F512C4">
        <w:rPr>
          <w:sz w:val="24"/>
          <w:szCs w:val="24"/>
        </w:rPr>
        <w:t xml:space="preserve">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731565" w:rsidRPr="00F512C4" w:rsidRDefault="00731565" w:rsidP="00731565">
      <w:pPr>
        <w:widowControl/>
        <w:ind w:firstLine="709"/>
        <w:jc w:val="both"/>
        <w:rPr>
          <w:sz w:val="24"/>
          <w:szCs w:val="24"/>
        </w:rPr>
      </w:pPr>
      <w:r w:rsidRPr="00F512C4">
        <w:rPr>
          <w:sz w:val="24"/>
          <w:szCs w:val="24"/>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731565" w:rsidRPr="00F512C4" w:rsidRDefault="00731565" w:rsidP="00731565">
      <w:pPr>
        <w:pStyle w:val="a5"/>
        <w:widowControl/>
        <w:ind w:firstLine="709"/>
        <w:rPr>
          <w:sz w:val="24"/>
          <w:szCs w:val="24"/>
        </w:rPr>
      </w:pPr>
      <w:r w:rsidRPr="00F512C4">
        <w:rPr>
          <w:sz w:val="24"/>
          <w:szCs w:val="24"/>
        </w:rPr>
        <w:t>5.8. Настоящий Договор составлен в двух экземплярах, имеющих одинаковую юридическую силу, по одному экземпляру для каждой из Сторон.</w:t>
      </w:r>
    </w:p>
    <w:p w:rsidR="00731565" w:rsidRPr="00F512C4" w:rsidRDefault="00731565" w:rsidP="00731565">
      <w:pPr>
        <w:numPr>
          <w:ilvl w:val="1"/>
          <w:numId w:val="4"/>
        </w:numPr>
        <w:shd w:val="clear" w:color="auto" w:fill="FFFFFF"/>
        <w:tabs>
          <w:tab w:val="left" w:pos="703"/>
          <w:tab w:val="left" w:pos="1134"/>
        </w:tabs>
        <w:overflowPunct/>
        <w:autoSpaceDE/>
        <w:autoSpaceDN/>
        <w:adjustRightInd/>
        <w:ind w:left="0" w:firstLine="709"/>
        <w:jc w:val="both"/>
        <w:textAlignment w:val="auto"/>
        <w:rPr>
          <w:sz w:val="24"/>
          <w:szCs w:val="24"/>
        </w:rPr>
      </w:pPr>
      <w:r w:rsidRPr="00F512C4">
        <w:rPr>
          <w:sz w:val="24"/>
          <w:szCs w:val="24"/>
        </w:rPr>
        <w:t>Настоящий Договор составлен на русском языке.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731565" w:rsidRPr="00F512C4" w:rsidRDefault="00731565" w:rsidP="00731565">
      <w:pPr>
        <w:shd w:val="clear" w:color="auto" w:fill="FFFFFF"/>
        <w:tabs>
          <w:tab w:val="left" w:pos="568"/>
        </w:tabs>
        <w:overflowPunct/>
        <w:autoSpaceDE/>
        <w:autoSpaceDN/>
        <w:adjustRightInd/>
        <w:ind w:left="568"/>
        <w:textAlignment w:val="auto"/>
        <w:rPr>
          <w:sz w:val="24"/>
          <w:szCs w:val="24"/>
        </w:rPr>
      </w:pPr>
      <w:r w:rsidRPr="00F512C4">
        <w:rPr>
          <w:sz w:val="24"/>
          <w:szCs w:val="24"/>
        </w:rPr>
        <w:t xml:space="preserve"> 5.10. Договор в соответствии со ст. 431 ГК РФ подлежит толкованию с учетом буквального значения содержащихся в нем слов и выражений.</w:t>
      </w:r>
    </w:p>
    <w:p w:rsidR="00731565" w:rsidRPr="00F512C4" w:rsidRDefault="00731565" w:rsidP="00731565">
      <w:pPr>
        <w:widowControl/>
        <w:numPr>
          <w:ilvl w:val="1"/>
          <w:numId w:val="5"/>
        </w:numPr>
        <w:shd w:val="clear" w:color="auto" w:fill="FFFFFF"/>
        <w:tabs>
          <w:tab w:val="left" w:pos="426"/>
          <w:tab w:val="left" w:pos="1276"/>
        </w:tabs>
        <w:overflowPunct/>
        <w:autoSpaceDE/>
        <w:autoSpaceDN/>
        <w:adjustRightInd/>
        <w:ind w:left="0" w:firstLine="709"/>
        <w:jc w:val="both"/>
        <w:textAlignment w:val="auto"/>
        <w:rPr>
          <w:sz w:val="24"/>
          <w:szCs w:val="24"/>
        </w:rPr>
      </w:pPr>
      <w:r w:rsidRPr="00F512C4">
        <w:rPr>
          <w:sz w:val="24"/>
          <w:szCs w:val="24"/>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731565" w:rsidRPr="00F512C4" w:rsidRDefault="00731565" w:rsidP="00731565">
      <w:pPr>
        <w:widowControl/>
        <w:numPr>
          <w:ilvl w:val="1"/>
          <w:numId w:val="5"/>
        </w:numPr>
        <w:shd w:val="clear" w:color="auto" w:fill="FFFFFF"/>
        <w:tabs>
          <w:tab w:val="left" w:pos="0"/>
          <w:tab w:val="left" w:pos="1276"/>
        </w:tabs>
        <w:overflowPunct/>
        <w:autoSpaceDE/>
        <w:autoSpaceDN/>
        <w:adjustRightInd/>
        <w:ind w:left="0" w:firstLine="709"/>
        <w:jc w:val="both"/>
        <w:textAlignment w:val="auto"/>
        <w:rPr>
          <w:sz w:val="24"/>
          <w:szCs w:val="24"/>
        </w:rPr>
      </w:pPr>
      <w:r w:rsidRPr="00F512C4">
        <w:rPr>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731565" w:rsidRDefault="00731565" w:rsidP="00731565">
      <w:pPr>
        <w:widowControl/>
        <w:numPr>
          <w:ilvl w:val="1"/>
          <w:numId w:val="5"/>
        </w:numPr>
        <w:shd w:val="clear" w:color="auto" w:fill="FFFFFF"/>
        <w:tabs>
          <w:tab w:val="left" w:pos="0"/>
          <w:tab w:val="left" w:pos="1276"/>
        </w:tabs>
        <w:overflowPunct/>
        <w:autoSpaceDE/>
        <w:autoSpaceDN/>
        <w:adjustRightInd/>
        <w:ind w:left="0" w:firstLine="567"/>
        <w:jc w:val="both"/>
        <w:textAlignment w:val="auto"/>
        <w:rPr>
          <w:sz w:val="24"/>
          <w:szCs w:val="24"/>
        </w:rPr>
      </w:pPr>
      <w:r w:rsidRPr="00F512C4">
        <w:rPr>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B40FCC" w:rsidRPr="008F644A" w:rsidRDefault="00B40FCC" w:rsidP="00B40FCC">
      <w:pPr>
        <w:pStyle w:val="a9"/>
        <w:tabs>
          <w:tab w:val="left" w:pos="1134"/>
        </w:tabs>
        <w:ind w:left="0" w:firstLine="480"/>
        <w:jc w:val="both"/>
        <w:rPr>
          <w:rFonts w:ascii="Times New Roman" w:hAnsi="Times New Roman"/>
          <w:sz w:val="24"/>
          <w:szCs w:val="24"/>
        </w:rPr>
      </w:pPr>
      <w:r w:rsidRPr="008F644A">
        <w:rPr>
          <w:rFonts w:ascii="Times New Roman" w:hAnsi="Times New Roman"/>
          <w:sz w:val="24"/>
          <w:szCs w:val="24"/>
        </w:rPr>
        <w:t xml:space="preserve">По обоюдному согласию сторон обмен юридически значимыми и бухгалтерскими документами может осуществляться в электронной форме через операторов электронного документооборота с применением усиленной квалифицированной электронной цифровой подписи. </w:t>
      </w:r>
    </w:p>
    <w:p w:rsidR="00B40FCC" w:rsidRPr="008F644A" w:rsidRDefault="00B40FCC" w:rsidP="00B40FCC">
      <w:pPr>
        <w:pStyle w:val="a9"/>
        <w:tabs>
          <w:tab w:val="left" w:pos="709"/>
        </w:tabs>
        <w:ind w:left="0" w:firstLine="480"/>
        <w:jc w:val="both"/>
        <w:rPr>
          <w:rFonts w:ascii="Times New Roman" w:hAnsi="Times New Roman"/>
          <w:sz w:val="24"/>
          <w:szCs w:val="24"/>
        </w:rPr>
      </w:pPr>
      <w:r w:rsidRPr="008F644A">
        <w:rPr>
          <w:rFonts w:ascii="Times New Roman" w:hAnsi="Times New Roman"/>
          <w:sz w:val="24"/>
          <w:szCs w:val="24"/>
        </w:rPr>
        <w:tab/>
        <w:t xml:space="preserve">При использовании электронного документооборота Стороны руководствуются действующим законодательством Российской Федерации, в том числе Гражданским кодексом Российской Федерации, Налоговым кодексом Российской Федерации, Федеральным законом «Об электронной подписи» от 06.04.2011 № 63-ФЗ, применимыми нормативно-правовыми актами Минфина России и ФНС России (в части определения порядка обмена и форматов электронных документов), условиями соглашений и договоров, заключенных между Сторонами (в том числе настоящего Договора), а также с учетом положений регламентирующих документов Оператора электронного документооборота. Заключение дополнительного соглашения при этом не требуется. </w:t>
      </w:r>
    </w:p>
    <w:p w:rsidR="00B40FCC" w:rsidRPr="00AB6F90" w:rsidRDefault="008B273F" w:rsidP="00B40FCC">
      <w:pPr>
        <w:pStyle w:val="a9"/>
        <w:tabs>
          <w:tab w:val="left" w:pos="1134"/>
        </w:tabs>
        <w:spacing w:after="120"/>
        <w:ind w:left="0" w:right="-2" w:firstLine="480"/>
        <w:contextualSpacing/>
        <w:jc w:val="both"/>
        <w:rPr>
          <w:rFonts w:ascii="Times New Roman" w:hAnsi="Times New Roman"/>
          <w:sz w:val="24"/>
          <w:szCs w:val="24"/>
        </w:rPr>
      </w:pPr>
      <w:r>
        <w:rPr>
          <w:rFonts w:ascii="Times New Roman" w:hAnsi="Times New Roman"/>
          <w:sz w:val="24"/>
          <w:szCs w:val="24"/>
        </w:rPr>
        <w:t xml:space="preserve">     </w:t>
      </w:r>
      <w:r w:rsidR="00B40FCC" w:rsidRPr="00AB6F90">
        <w:rPr>
          <w:rFonts w:ascii="Times New Roman" w:hAnsi="Times New Roman"/>
          <w:sz w:val="24"/>
          <w:szCs w:val="24"/>
        </w:rPr>
        <w:t xml:space="preserve">Оператором </w:t>
      </w:r>
      <w:r w:rsidR="00B40FCC" w:rsidRPr="000A2ACC">
        <w:rPr>
          <w:rFonts w:ascii="Times New Roman" w:hAnsi="Times New Roman"/>
          <w:sz w:val="24"/>
          <w:szCs w:val="24"/>
        </w:rPr>
        <w:t>Заказчика является</w:t>
      </w:r>
      <w:r w:rsidR="000A2ACC" w:rsidRPr="000A2ACC">
        <w:rPr>
          <w:rStyle w:val="10"/>
          <w:b w:val="0"/>
          <w:bCs/>
          <w:color w:val="000000"/>
          <w:sz w:val="24"/>
          <w:szCs w:val="24"/>
        </w:rPr>
        <w:t xml:space="preserve"> </w:t>
      </w:r>
      <w:r w:rsidR="000A2ACC" w:rsidRPr="000A2ACC">
        <w:rPr>
          <w:rStyle w:val="docdata"/>
          <w:rFonts w:ascii="Times New Roman" w:hAnsi="Times New Roman"/>
          <w:b/>
          <w:bCs/>
          <w:color w:val="000000"/>
          <w:sz w:val="24"/>
          <w:szCs w:val="24"/>
        </w:rPr>
        <w:t>АО «ПФ СКБ «Контур»</w:t>
      </w:r>
      <w:r w:rsidR="00B40FCC" w:rsidRPr="000A2ACC">
        <w:rPr>
          <w:rFonts w:ascii="Times New Roman" w:hAnsi="Times New Roman"/>
          <w:b/>
          <w:sz w:val="24"/>
          <w:szCs w:val="24"/>
        </w:rPr>
        <w:t>.</w:t>
      </w:r>
      <w:r w:rsidR="00B40FCC" w:rsidRPr="000A2ACC">
        <w:rPr>
          <w:rFonts w:ascii="Times New Roman" w:hAnsi="Times New Roman"/>
          <w:sz w:val="24"/>
          <w:szCs w:val="24"/>
        </w:rPr>
        <w:t xml:space="preserve"> Идентификатор участника ЭДО Заказчика: </w:t>
      </w:r>
      <w:r w:rsidR="000A2ACC" w:rsidRPr="000A2ACC">
        <w:rPr>
          <w:rStyle w:val="docdata"/>
          <w:rFonts w:ascii="Times New Roman" w:hAnsi="Times New Roman"/>
          <w:b/>
          <w:bCs/>
          <w:color w:val="000000"/>
          <w:sz w:val="24"/>
          <w:szCs w:val="24"/>
        </w:rPr>
        <w:t>2BM-5260200603-2012120307241636803950000000000</w:t>
      </w:r>
      <w:r w:rsidR="000A2ACC" w:rsidRPr="000A2ACC">
        <w:rPr>
          <w:color w:val="000000"/>
        </w:rPr>
        <w:t>.</w:t>
      </w:r>
      <w:r w:rsidR="00B40FCC" w:rsidRPr="000A2ACC">
        <w:rPr>
          <w:rFonts w:ascii="Times New Roman" w:hAnsi="Times New Roman"/>
          <w:sz w:val="24"/>
          <w:szCs w:val="24"/>
        </w:rPr>
        <w:t>.</w:t>
      </w:r>
    </w:p>
    <w:p w:rsidR="00025653" w:rsidRPr="00E9519C" w:rsidRDefault="00B40FCC" w:rsidP="00025653">
      <w:pPr>
        <w:tabs>
          <w:tab w:val="left" w:pos="1134"/>
        </w:tabs>
        <w:spacing w:after="120"/>
        <w:ind w:right="-2"/>
        <w:contextualSpacing/>
        <w:jc w:val="both"/>
        <w:rPr>
          <w:bCs/>
          <w:color w:val="000000" w:themeColor="text1"/>
          <w:sz w:val="24"/>
          <w:szCs w:val="24"/>
        </w:rPr>
      </w:pPr>
      <w:r w:rsidRPr="00AB6F90">
        <w:rPr>
          <w:sz w:val="24"/>
          <w:szCs w:val="24"/>
        </w:rPr>
        <w:t xml:space="preserve">            </w:t>
      </w:r>
      <w:r w:rsidR="00B53DF5" w:rsidRPr="00AB6F90">
        <w:rPr>
          <w:sz w:val="24"/>
          <w:szCs w:val="24"/>
        </w:rPr>
        <w:t xml:space="preserve">Оператором Исполнителя является </w:t>
      </w:r>
      <w:r w:rsidR="00DC3ED5">
        <w:rPr>
          <w:b/>
          <w:sz w:val="24"/>
          <w:szCs w:val="24"/>
        </w:rPr>
        <w:t>__________</w:t>
      </w:r>
      <w:r w:rsidRPr="00AB6F90">
        <w:rPr>
          <w:sz w:val="24"/>
          <w:szCs w:val="24"/>
        </w:rPr>
        <w:t xml:space="preserve">. Идентификатор участника ЭДО </w:t>
      </w:r>
      <w:r w:rsidRPr="00E9519C">
        <w:rPr>
          <w:color w:val="000000" w:themeColor="text1"/>
          <w:sz w:val="24"/>
          <w:szCs w:val="24"/>
        </w:rPr>
        <w:t xml:space="preserve">Подрядчика: </w:t>
      </w:r>
      <w:r w:rsidR="00DC3ED5">
        <w:rPr>
          <w:b/>
          <w:color w:val="000000" w:themeColor="text1"/>
          <w:sz w:val="24"/>
          <w:szCs w:val="24"/>
        </w:rPr>
        <w:t>________________________________________</w:t>
      </w:r>
      <w:r w:rsidR="00025653" w:rsidRPr="00E9519C">
        <w:rPr>
          <w:color w:val="000000" w:themeColor="text1"/>
          <w:sz w:val="24"/>
          <w:szCs w:val="24"/>
        </w:rPr>
        <w:t>.</w:t>
      </w:r>
    </w:p>
    <w:p w:rsidR="00731565" w:rsidRPr="00AB6F90" w:rsidRDefault="00025653" w:rsidP="00025653">
      <w:pPr>
        <w:tabs>
          <w:tab w:val="left" w:pos="1134"/>
        </w:tabs>
        <w:spacing w:after="120"/>
        <w:ind w:right="-2"/>
        <w:contextualSpacing/>
        <w:jc w:val="both"/>
        <w:rPr>
          <w:sz w:val="24"/>
          <w:szCs w:val="24"/>
        </w:rPr>
      </w:pPr>
      <w:r w:rsidRPr="00AB6F90">
        <w:rPr>
          <w:bCs/>
          <w:sz w:val="24"/>
          <w:szCs w:val="24"/>
        </w:rPr>
        <w:tab/>
        <w:t>5.14</w:t>
      </w:r>
      <w:r w:rsidRPr="00AB6F90">
        <w:rPr>
          <w:sz w:val="24"/>
          <w:szCs w:val="24"/>
        </w:rPr>
        <w:t xml:space="preserve">. </w:t>
      </w:r>
      <w:r w:rsidR="00731565" w:rsidRPr="00AB6F90">
        <w:rPr>
          <w:sz w:val="24"/>
          <w:szCs w:val="24"/>
        </w:rPr>
        <w:t>Вопросы, не урегулированные настоящим договором, регламентируются нормами законодательства Российской Федерации.</w:t>
      </w:r>
    </w:p>
    <w:p w:rsidR="00731565" w:rsidRPr="00AB6F90" w:rsidRDefault="00731565" w:rsidP="003527DF">
      <w:pPr>
        <w:pStyle w:val="a5"/>
        <w:widowControl/>
        <w:rPr>
          <w:b/>
          <w:sz w:val="24"/>
          <w:szCs w:val="24"/>
        </w:rPr>
      </w:pPr>
    </w:p>
    <w:p w:rsidR="00731565" w:rsidRPr="00854D04" w:rsidRDefault="00731565" w:rsidP="00F512C4">
      <w:pPr>
        <w:pStyle w:val="a9"/>
        <w:numPr>
          <w:ilvl w:val="0"/>
          <w:numId w:val="5"/>
        </w:numPr>
        <w:jc w:val="center"/>
        <w:rPr>
          <w:rFonts w:ascii="Times New Roman" w:hAnsi="Times New Roman"/>
          <w:b/>
          <w:sz w:val="24"/>
          <w:szCs w:val="24"/>
        </w:rPr>
      </w:pPr>
      <w:r w:rsidRPr="00854D04">
        <w:rPr>
          <w:rFonts w:ascii="Times New Roman" w:hAnsi="Times New Roman"/>
          <w:b/>
          <w:sz w:val="24"/>
          <w:szCs w:val="24"/>
        </w:rPr>
        <w:t>СРОК ДЕЙСТВИЯ ДОГОВОРА</w:t>
      </w:r>
    </w:p>
    <w:p w:rsidR="00F512C4" w:rsidRPr="00854D04" w:rsidRDefault="00F512C4" w:rsidP="00F512C4">
      <w:pPr>
        <w:pStyle w:val="a9"/>
        <w:ind w:left="480"/>
        <w:rPr>
          <w:rFonts w:ascii="Times New Roman" w:hAnsi="Times New Roman"/>
          <w:b/>
          <w:sz w:val="24"/>
          <w:szCs w:val="24"/>
        </w:rPr>
      </w:pPr>
    </w:p>
    <w:p w:rsidR="00BA6E95" w:rsidRPr="00854D04" w:rsidRDefault="00731565" w:rsidP="00BA6E95">
      <w:pPr>
        <w:pStyle w:val="ConsPlusNormal"/>
        <w:ind w:firstLine="540"/>
        <w:jc w:val="both"/>
      </w:pPr>
      <w:r w:rsidRPr="00854D04">
        <w:t xml:space="preserve">6.1. </w:t>
      </w:r>
      <w:r w:rsidR="00BA6E95" w:rsidRPr="00854D04">
        <w:t>Настоящий Договор вступает в силу с момента подписания и распространяет свое действие на отношения, возникшие с 01 октября 20</w:t>
      </w:r>
      <w:r w:rsidR="00826057">
        <w:t>26</w:t>
      </w:r>
      <w:r w:rsidR="00BA6E95" w:rsidRPr="00854D04">
        <w:t xml:space="preserve"> г., и заканчивае</w:t>
      </w:r>
      <w:r w:rsidR="00826057">
        <w:t>т свое действие 30 сентября 2028</w:t>
      </w:r>
      <w:r w:rsidR="00BA6E95" w:rsidRPr="00854D04">
        <w:t xml:space="preserve"> г.</w:t>
      </w:r>
    </w:p>
    <w:p w:rsidR="00731565" w:rsidRPr="00854D04" w:rsidRDefault="00BA6E95" w:rsidP="00BA6E95">
      <w:pPr>
        <w:pStyle w:val="ConsPlusNormal"/>
        <w:ind w:firstLine="540"/>
        <w:jc w:val="center"/>
        <w:rPr>
          <w:b/>
          <w:bCs/>
          <w:spacing w:val="-3"/>
        </w:rPr>
      </w:pPr>
      <w:r>
        <w:rPr>
          <w:b/>
          <w:bCs/>
          <w:spacing w:val="-3"/>
        </w:rPr>
        <w:t xml:space="preserve">7. </w:t>
      </w:r>
      <w:r w:rsidR="00731565" w:rsidRPr="00854D04">
        <w:rPr>
          <w:b/>
          <w:bCs/>
          <w:spacing w:val="-3"/>
        </w:rPr>
        <w:t>ГАРАНТИИ</w:t>
      </w:r>
    </w:p>
    <w:p w:rsidR="00731565" w:rsidRPr="00854D04" w:rsidRDefault="00731565" w:rsidP="00731565">
      <w:pPr>
        <w:shd w:val="clear" w:color="auto" w:fill="FFFFFF"/>
        <w:tabs>
          <w:tab w:val="left" w:pos="1134"/>
        </w:tabs>
        <w:ind w:left="567"/>
        <w:jc w:val="both"/>
        <w:rPr>
          <w:sz w:val="24"/>
          <w:szCs w:val="24"/>
        </w:rPr>
      </w:pPr>
      <w:r w:rsidRPr="00854D04">
        <w:rPr>
          <w:sz w:val="24"/>
          <w:szCs w:val="24"/>
        </w:rPr>
        <w:t>7.1. Исполнитель гарантирует, что:</w:t>
      </w:r>
    </w:p>
    <w:p w:rsidR="00731565" w:rsidRPr="00F512C4" w:rsidRDefault="00731565" w:rsidP="00731565">
      <w:pPr>
        <w:shd w:val="clear" w:color="auto" w:fill="FFFFFF"/>
        <w:tabs>
          <w:tab w:val="left" w:pos="1134"/>
        </w:tabs>
        <w:ind w:left="567"/>
        <w:jc w:val="both"/>
        <w:rPr>
          <w:sz w:val="24"/>
          <w:szCs w:val="24"/>
        </w:rPr>
      </w:pPr>
      <w:r w:rsidRPr="00854D04">
        <w:rPr>
          <w:sz w:val="24"/>
          <w:szCs w:val="24"/>
        </w:rPr>
        <w:t>- последний зарегистрирован в ЕГРЮЛ</w:t>
      </w:r>
      <w:r w:rsidRPr="00F512C4">
        <w:rPr>
          <w:sz w:val="24"/>
          <w:szCs w:val="24"/>
        </w:rPr>
        <w:t xml:space="preserve"> надлежащим образом;</w:t>
      </w:r>
    </w:p>
    <w:p w:rsidR="00731565" w:rsidRPr="00F512C4" w:rsidRDefault="00731565" w:rsidP="00731565">
      <w:pPr>
        <w:shd w:val="clear" w:color="auto" w:fill="FFFFFF"/>
        <w:tabs>
          <w:tab w:val="left" w:pos="1134"/>
        </w:tabs>
        <w:jc w:val="both"/>
        <w:rPr>
          <w:sz w:val="24"/>
          <w:szCs w:val="24"/>
        </w:rPr>
      </w:pPr>
      <w:r w:rsidRPr="00F512C4">
        <w:rPr>
          <w:sz w:val="24"/>
          <w:szCs w:val="24"/>
        </w:rPr>
        <w:t xml:space="preserve">         -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31565" w:rsidRPr="00F512C4" w:rsidRDefault="00731565" w:rsidP="00731565">
      <w:pPr>
        <w:shd w:val="clear" w:color="auto" w:fill="FFFFFF"/>
        <w:tabs>
          <w:tab w:val="left" w:pos="0"/>
        </w:tabs>
        <w:jc w:val="both"/>
        <w:rPr>
          <w:sz w:val="24"/>
          <w:szCs w:val="24"/>
        </w:rPr>
      </w:pPr>
      <w:r w:rsidRPr="00F512C4">
        <w:rPr>
          <w:sz w:val="24"/>
          <w:szCs w:val="24"/>
        </w:rPr>
        <w:t xml:space="preserve">           -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731565" w:rsidRPr="00F512C4" w:rsidRDefault="00731565" w:rsidP="00731565">
      <w:pPr>
        <w:shd w:val="clear" w:color="auto" w:fill="FFFFFF"/>
        <w:tabs>
          <w:tab w:val="left" w:pos="1134"/>
        </w:tabs>
        <w:jc w:val="both"/>
        <w:rPr>
          <w:sz w:val="24"/>
          <w:szCs w:val="24"/>
        </w:rPr>
      </w:pPr>
      <w:r w:rsidRPr="00F512C4">
        <w:rPr>
          <w:sz w:val="24"/>
          <w:szCs w:val="24"/>
        </w:rPr>
        <w:t xml:space="preserve">          -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731565" w:rsidRPr="00F512C4" w:rsidRDefault="00731565" w:rsidP="00731565">
      <w:pPr>
        <w:shd w:val="clear" w:color="auto" w:fill="FFFFFF"/>
        <w:tabs>
          <w:tab w:val="left" w:pos="1134"/>
        </w:tabs>
        <w:jc w:val="both"/>
        <w:rPr>
          <w:sz w:val="24"/>
          <w:szCs w:val="24"/>
        </w:rPr>
      </w:pPr>
      <w:r w:rsidRPr="00F512C4">
        <w:rPr>
          <w:sz w:val="24"/>
          <w:szCs w:val="24"/>
        </w:rPr>
        <w:t xml:space="preserve">          -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731565" w:rsidRPr="00F512C4" w:rsidRDefault="00731565" w:rsidP="00731565">
      <w:pPr>
        <w:shd w:val="clear" w:color="auto" w:fill="FFFFFF"/>
        <w:tabs>
          <w:tab w:val="left" w:pos="1134"/>
        </w:tabs>
        <w:jc w:val="both"/>
        <w:rPr>
          <w:sz w:val="24"/>
          <w:szCs w:val="24"/>
        </w:rPr>
      </w:pPr>
      <w:r w:rsidRPr="00F512C4">
        <w:rPr>
          <w:sz w:val="24"/>
          <w:szCs w:val="24"/>
        </w:rPr>
        <w:t xml:space="preserve">          -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731565" w:rsidRPr="00F512C4" w:rsidRDefault="00731565" w:rsidP="00731565">
      <w:pPr>
        <w:shd w:val="clear" w:color="auto" w:fill="FFFFFF"/>
        <w:tabs>
          <w:tab w:val="left" w:pos="1134"/>
        </w:tabs>
        <w:jc w:val="both"/>
        <w:rPr>
          <w:sz w:val="24"/>
          <w:szCs w:val="24"/>
        </w:rPr>
      </w:pPr>
      <w:r w:rsidRPr="00F512C4">
        <w:rPr>
          <w:sz w:val="24"/>
          <w:szCs w:val="24"/>
        </w:rPr>
        <w:t xml:space="preserve">        -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31565" w:rsidRPr="00F512C4" w:rsidRDefault="00731565" w:rsidP="00731565">
      <w:pPr>
        <w:shd w:val="clear" w:color="auto" w:fill="FFFFFF"/>
        <w:tabs>
          <w:tab w:val="left" w:pos="1134"/>
        </w:tabs>
        <w:jc w:val="both"/>
        <w:rPr>
          <w:sz w:val="24"/>
          <w:szCs w:val="24"/>
        </w:rPr>
      </w:pPr>
      <w:r w:rsidRPr="00F512C4">
        <w:rPr>
          <w:sz w:val="24"/>
          <w:szCs w:val="24"/>
        </w:rPr>
        <w:t xml:space="preserve">       -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731565" w:rsidRPr="00F512C4" w:rsidRDefault="00731565" w:rsidP="00731565">
      <w:pPr>
        <w:shd w:val="clear" w:color="auto" w:fill="FFFFFF"/>
        <w:tabs>
          <w:tab w:val="left" w:pos="1134"/>
        </w:tabs>
        <w:jc w:val="both"/>
        <w:rPr>
          <w:sz w:val="24"/>
          <w:szCs w:val="24"/>
        </w:rPr>
      </w:pPr>
      <w:r w:rsidRPr="00F512C4">
        <w:rPr>
          <w:sz w:val="24"/>
          <w:szCs w:val="24"/>
        </w:rPr>
        <w:t xml:space="preserve">       - своевременно и в полном объеме уплачивает налоги, сборы и страховые взносы;</w:t>
      </w:r>
    </w:p>
    <w:p w:rsidR="00731565" w:rsidRPr="00F512C4" w:rsidRDefault="00731565" w:rsidP="00731565">
      <w:pPr>
        <w:shd w:val="clear" w:color="auto" w:fill="FFFFFF"/>
        <w:tabs>
          <w:tab w:val="left" w:pos="1134"/>
        </w:tabs>
        <w:jc w:val="both"/>
        <w:rPr>
          <w:sz w:val="24"/>
          <w:szCs w:val="24"/>
        </w:rPr>
      </w:pPr>
      <w:r w:rsidRPr="00F512C4">
        <w:rPr>
          <w:sz w:val="24"/>
          <w:szCs w:val="24"/>
        </w:rPr>
        <w:t xml:space="preserve">       - отражает в налоговой отчетности по НДС все суммы НДС, предъявленные Заказчику;</w:t>
      </w:r>
    </w:p>
    <w:p w:rsidR="00731565" w:rsidRPr="00F512C4" w:rsidRDefault="00731565" w:rsidP="00731565">
      <w:pPr>
        <w:shd w:val="clear" w:color="auto" w:fill="FFFFFF"/>
        <w:tabs>
          <w:tab w:val="left" w:pos="1134"/>
        </w:tabs>
        <w:jc w:val="both"/>
        <w:rPr>
          <w:sz w:val="24"/>
          <w:szCs w:val="24"/>
        </w:rPr>
      </w:pPr>
      <w:r w:rsidRPr="00F512C4">
        <w:rPr>
          <w:sz w:val="24"/>
          <w:szCs w:val="24"/>
        </w:rPr>
        <w:t xml:space="preserve">       - лица, подписывающие от его имени первичные документы и счета-фактуры, имеют на это все необходимые полномочия и доверенности.</w:t>
      </w:r>
    </w:p>
    <w:p w:rsidR="00731565" w:rsidRPr="00F512C4" w:rsidRDefault="00A9017D" w:rsidP="00731565">
      <w:pPr>
        <w:shd w:val="clear" w:color="auto" w:fill="FFFFFF"/>
        <w:tabs>
          <w:tab w:val="left" w:pos="1134"/>
        </w:tabs>
        <w:jc w:val="both"/>
        <w:rPr>
          <w:sz w:val="24"/>
          <w:szCs w:val="24"/>
        </w:rPr>
      </w:pPr>
      <w:r>
        <w:rPr>
          <w:sz w:val="24"/>
          <w:szCs w:val="24"/>
        </w:rPr>
        <w:t xml:space="preserve">         7.2. Если Исполнитель</w:t>
      </w:r>
      <w:r w:rsidR="00731565" w:rsidRPr="00F512C4">
        <w:rPr>
          <w:sz w:val="24"/>
          <w:szCs w:val="24"/>
        </w:rPr>
        <w:t xml:space="preserve"> нарушит гарантии (любую одну, несколько или все вместе), указанные в п.7.1. настоящего Договора, и это повлечет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w:t>
      </w:r>
      <w:r w:rsidR="00805FF1">
        <w:rPr>
          <w:sz w:val="24"/>
          <w:szCs w:val="24"/>
        </w:rPr>
        <w:t xml:space="preserve"> налоговых вычетов, исполнитель</w:t>
      </w:r>
      <w:r w:rsidR="00731565" w:rsidRPr="00F512C4">
        <w:rPr>
          <w:sz w:val="24"/>
          <w:szCs w:val="24"/>
        </w:rPr>
        <w:t xml:space="preserve"> в соответствии со ст. 406.1 ГК РФ возмещает Заказчику все убытки последнего.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Исполнителя возместить имущественные потери.</w:t>
      </w:r>
    </w:p>
    <w:p w:rsidR="00731565" w:rsidRPr="00F512C4" w:rsidRDefault="00731565" w:rsidP="00731565">
      <w:pPr>
        <w:widowControl/>
        <w:ind w:firstLine="709"/>
        <w:jc w:val="both"/>
        <w:rPr>
          <w:sz w:val="24"/>
          <w:szCs w:val="24"/>
        </w:rPr>
      </w:pPr>
    </w:p>
    <w:p w:rsidR="00731565" w:rsidRPr="00F512C4" w:rsidRDefault="00731565" w:rsidP="00F512C4">
      <w:pPr>
        <w:pStyle w:val="a9"/>
        <w:numPr>
          <w:ilvl w:val="0"/>
          <w:numId w:val="1"/>
        </w:numPr>
        <w:jc w:val="center"/>
        <w:rPr>
          <w:rFonts w:ascii="Times New Roman" w:hAnsi="Times New Roman"/>
          <w:b/>
          <w:sz w:val="24"/>
          <w:szCs w:val="24"/>
        </w:rPr>
      </w:pPr>
      <w:r w:rsidRPr="00F512C4">
        <w:rPr>
          <w:rFonts w:ascii="Times New Roman" w:hAnsi="Times New Roman"/>
          <w:b/>
          <w:sz w:val="24"/>
          <w:szCs w:val="24"/>
        </w:rPr>
        <w:t>АНТИКОРРУПЦИОННАЯ ОГОВОРКА</w:t>
      </w:r>
    </w:p>
    <w:p w:rsidR="00F512C4" w:rsidRPr="00F512C4" w:rsidRDefault="00F512C4" w:rsidP="00F512C4">
      <w:pPr>
        <w:pStyle w:val="a9"/>
        <w:ind w:left="899"/>
        <w:rPr>
          <w:rFonts w:ascii="Times New Roman" w:hAnsi="Times New Roman"/>
          <w:b/>
          <w:sz w:val="24"/>
          <w:szCs w:val="24"/>
        </w:rPr>
      </w:pPr>
    </w:p>
    <w:p w:rsidR="00731565" w:rsidRPr="00F512C4" w:rsidRDefault="00731565" w:rsidP="00731565">
      <w:pPr>
        <w:shd w:val="clear" w:color="auto" w:fill="FFFFFF"/>
        <w:tabs>
          <w:tab w:val="left" w:pos="567"/>
        </w:tabs>
        <w:ind w:firstLine="851"/>
        <w:jc w:val="both"/>
        <w:rPr>
          <w:sz w:val="24"/>
          <w:szCs w:val="24"/>
        </w:rPr>
      </w:pPr>
      <w:r w:rsidRPr="00F512C4">
        <w:rPr>
          <w:sz w:val="24"/>
          <w:szCs w:val="24"/>
        </w:rPr>
        <w:t>8.1</w:t>
      </w:r>
      <w:r w:rsidRPr="00F512C4">
        <w:rPr>
          <w:sz w:val="24"/>
          <w:szCs w:val="24"/>
        </w:rPr>
        <w:tab/>
        <w:t>Исполнителю известно о том, что ПАО «Россети Центра и Приволжья»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w:t>
      </w:r>
      <w:r w:rsidR="00A9017D">
        <w:rPr>
          <w:sz w:val="24"/>
          <w:szCs w:val="24"/>
        </w:rPr>
        <w:t xml:space="preserve"> </w:t>
      </w:r>
      <w:r w:rsidR="00A9017D" w:rsidRPr="00A9017D">
        <w:rPr>
          <w:sz w:val="22"/>
          <w:szCs w:val="22"/>
        </w:rPr>
        <w:t>(ПАО «МРСК Центра» свидетельство от 25.05.2015 № 2050; ПАО «МРСК Центра и Приволжья» свидетельство от 08.04.2015 № 0202)</w:t>
      </w:r>
      <w:r w:rsidRPr="00A9017D">
        <w:rPr>
          <w:sz w:val="24"/>
          <w:szCs w:val="24"/>
        </w:rPr>
        <w:t>,</w:t>
      </w:r>
      <w:r w:rsidRPr="00F512C4">
        <w:rPr>
          <w:sz w:val="24"/>
          <w:szCs w:val="24"/>
        </w:rPr>
        <w:t xml:space="preserve">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Заказчиками, которые гарантируют добросовестность своих партнеров и поддерживают антикоррупционные стандарты ведения бизнеса.</w:t>
      </w:r>
    </w:p>
    <w:p w:rsidR="00731565" w:rsidRPr="00F512C4" w:rsidRDefault="00731565" w:rsidP="00731565">
      <w:pPr>
        <w:shd w:val="clear" w:color="auto" w:fill="FFFFFF"/>
        <w:tabs>
          <w:tab w:val="left" w:pos="567"/>
        </w:tabs>
        <w:ind w:firstLine="851"/>
        <w:jc w:val="both"/>
        <w:rPr>
          <w:sz w:val="24"/>
          <w:szCs w:val="24"/>
        </w:rPr>
      </w:pPr>
      <w:r w:rsidRPr="00F512C4">
        <w:rPr>
          <w:sz w:val="24"/>
          <w:szCs w:val="24"/>
        </w:rPr>
        <w:t>8.2</w:t>
      </w:r>
      <w:r w:rsidRPr="00F512C4">
        <w:rPr>
          <w:sz w:val="24"/>
          <w:szCs w:val="24"/>
        </w:rPr>
        <w:tab/>
        <w:t xml:space="preserve">Исполнитель настоящим подтверждает, что он ознакомился с Антикоррупционной хартией российского бизнеса и Антикоррупционной политикой </w:t>
      </w:r>
      <w:r w:rsidRPr="00F512C4">
        <w:rPr>
          <w:snapToGrid w:val="0"/>
          <w:sz w:val="24"/>
          <w:szCs w:val="24"/>
        </w:rPr>
        <w:t xml:space="preserve">ПАО «Россети Центр и Приволжье»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w:t>
      </w:r>
      <w:r w:rsidRPr="00F512C4">
        <w:rPr>
          <w:sz w:val="24"/>
          <w:szCs w:val="24"/>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31565" w:rsidRPr="00F512C4" w:rsidRDefault="00731565" w:rsidP="00731565">
      <w:pPr>
        <w:shd w:val="clear" w:color="auto" w:fill="FFFFFF"/>
        <w:tabs>
          <w:tab w:val="left" w:pos="567"/>
        </w:tabs>
        <w:ind w:firstLine="851"/>
        <w:jc w:val="both"/>
        <w:rPr>
          <w:sz w:val="24"/>
          <w:szCs w:val="24"/>
        </w:rPr>
      </w:pPr>
      <w:r w:rsidRPr="00F512C4">
        <w:rPr>
          <w:sz w:val="24"/>
          <w:szCs w:val="24"/>
        </w:rPr>
        <w:t>8.3</w:t>
      </w:r>
      <w:r w:rsidRPr="00F512C4">
        <w:rPr>
          <w:sz w:val="24"/>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31565" w:rsidRPr="00F512C4" w:rsidRDefault="00731565" w:rsidP="00731565">
      <w:pPr>
        <w:shd w:val="clear" w:color="auto" w:fill="FFFFFF"/>
        <w:tabs>
          <w:tab w:val="left" w:pos="567"/>
        </w:tabs>
        <w:ind w:firstLine="851"/>
        <w:jc w:val="both"/>
        <w:rPr>
          <w:sz w:val="24"/>
          <w:szCs w:val="24"/>
        </w:rPr>
      </w:pPr>
      <w:r w:rsidRPr="00F512C4">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w:t>
      </w:r>
      <w:r w:rsidRPr="00F512C4">
        <w:rPr>
          <w:snapToGrid w:val="0"/>
          <w:sz w:val="24"/>
          <w:szCs w:val="24"/>
        </w:rPr>
        <w:t xml:space="preserve">оказания </w:t>
      </w:r>
      <w:r w:rsidRPr="00F512C4">
        <w:rPr>
          <w:sz w:val="24"/>
          <w:szCs w:val="24"/>
        </w:rPr>
        <w:t xml:space="preserve">услуг) и другими, не поименованными здесь способами, ставящими работника в определенную зависимость и </w:t>
      </w:r>
      <w:r w:rsidRPr="00F512C4">
        <w:rPr>
          <w:snapToGrid w:val="0"/>
          <w:sz w:val="24"/>
          <w:szCs w:val="24"/>
        </w:rPr>
        <w:t xml:space="preserve">направленными </w:t>
      </w:r>
      <w:r w:rsidRPr="00F512C4">
        <w:rPr>
          <w:sz w:val="24"/>
          <w:szCs w:val="24"/>
        </w:rPr>
        <w:t>на обеспечение выполнения этим работником каких-либо действий в пользу стимулирующей его стороны (Исполнителя и Заказчика).</w:t>
      </w:r>
    </w:p>
    <w:p w:rsidR="00731565" w:rsidRPr="00F512C4" w:rsidRDefault="00731565" w:rsidP="00731565">
      <w:pPr>
        <w:shd w:val="clear" w:color="auto" w:fill="FFFFFF"/>
        <w:tabs>
          <w:tab w:val="left" w:pos="567"/>
        </w:tabs>
        <w:ind w:firstLine="851"/>
        <w:jc w:val="both"/>
        <w:rPr>
          <w:sz w:val="24"/>
          <w:szCs w:val="24"/>
        </w:rPr>
      </w:pPr>
      <w:r w:rsidRPr="00F512C4">
        <w:rPr>
          <w:sz w:val="24"/>
          <w:szCs w:val="24"/>
        </w:rPr>
        <w:t>8.4</w:t>
      </w:r>
      <w:r w:rsidRPr="00F512C4">
        <w:rPr>
          <w:sz w:val="24"/>
          <w:szCs w:val="24"/>
        </w:rPr>
        <w:tab/>
        <w:t>В случае возникновения у одной из Сторон подозрений, что произошло или может произойти нарушение каких-либо положений пунктов 8.1-8.3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31565" w:rsidRPr="00F512C4" w:rsidRDefault="00731565" w:rsidP="00731565">
      <w:pPr>
        <w:shd w:val="clear" w:color="auto" w:fill="FFFFFF"/>
        <w:tabs>
          <w:tab w:val="left" w:pos="567"/>
        </w:tabs>
        <w:ind w:firstLine="851"/>
        <w:jc w:val="both"/>
        <w:rPr>
          <w:sz w:val="24"/>
          <w:szCs w:val="24"/>
        </w:rPr>
      </w:pPr>
      <w:r w:rsidRPr="00F512C4">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Антикоррупционной оговорки любой из Сторон, аффилированными лицами, работниками или посредниками.</w:t>
      </w:r>
    </w:p>
    <w:p w:rsidR="00731565" w:rsidRDefault="00731565" w:rsidP="00731565">
      <w:pPr>
        <w:shd w:val="clear" w:color="auto" w:fill="FFFFFF"/>
        <w:tabs>
          <w:tab w:val="left" w:pos="567"/>
        </w:tabs>
        <w:ind w:firstLine="851"/>
        <w:jc w:val="both"/>
        <w:rPr>
          <w:sz w:val="24"/>
          <w:szCs w:val="24"/>
        </w:rPr>
      </w:pPr>
      <w:r w:rsidRPr="00F512C4">
        <w:rPr>
          <w:sz w:val="24"/>
          <w:szCs w:val="24"/>
        </w:rPr>
        <w:t>8.5</w:t>
      </w:r>
      <w:r w:rsidRPr="00F512C4">
        <w:rPr>
          <w:sz w:val="24"/>
          <w:szCs w:val="24"/>
        </w:rPr>
        <w:tab/>
        <w:t xml:space="preserve">В случае нарушения одной из Сторон обязательств по соблюдению требований Антикоррупционной политики, предусмотренных пунктами 8.1, 8.2 </w:t>
      </w:r>
      <w:r w:rsidRPr="00F512C4">
        <w:rPr>
          <w:snapToGrid w:val="0"/>
          <w:sz w:val="24"/>
          <w:szCs w:val="24"/>
        </w:rPr>
        <w:t>настоящего Договора</w:t>
      </w:r>
      <w:r w:rsidRPr="00F512C4">
        <w:rPr>
          <w:sz w:val="24"/>
          <w:szCs w:val="24"/>
        </w:rPr>
        <w:t xml:space="preserve">, и обязательств воздерживаться от запрещенных </w:t>
      </w:r>
      <w:r w:rsidRPr="00F512C4">
        <w:rPr>
          <w:snapToGrid w:val="0"/>
          <w:sz w:val="24"/>
          <w:szCs w:val="24"/>
        </w:rPr>
        <w:t xml:space="preserve">пунктом </w:t>
      </w:r>
      <w:r w:rsidRPr="00F512C4">
        <w:rPr>
          <w:sz w:val="24"/>
          <w:szCs w:val="24"/>
        </w:rPr>
        <w:t xml:space="preserve">8.3 </w:t>
      </w:r>
      <w:r w:rsidRPr="00F512C4">
        <w:rPr>
          <w:snapToGrid w:val="0"/>
          <w:sz w:val="24"/>
          <w:szCs w:val="24"/>
        </w:rPr>
        <w:t xml:space="preserve">настоящего Договора </w:t>
      </w:r>
      <w:r w:rsidRPr="00F512C4">
        <w:rPr>
          <w:sz w:val="24"/>
          <w:szCs w:val="24"/>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w:t>
      </w:r>
      <w:r w:rsidRPr="00F512C4">
        <w:rPr>
          <w:strike/>
          <w:sz w:val="24"/>
          <w:szCs w:val="24"/>
        </w:rPr>
        <w:t>и</w:t>
      </w:r>
      <w:r w:rsidRPr="00F512C4">
        <w:rPr>
          <w:sz w:val="24"/>
          <w:szCs w:val="24"/>
        </w:rPr>
        <w:t xml:space="preserve">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15F11" w:rsidRPr="00F512C4" w:rsidRDefault="00515F11" w:rsidP="00731565">
      <w:pPr>
        <w:shd w:val="clear" w:color="auto" w:fill="FFFFFF"/>
        <w:tabs>
          <w:tab w:val="left" w:pos="567"/>
        </w:tabs>
        <w:ind w:firstLine="851"/>
        <w:jc w:val="both"/>
        <w:rPr>
          <w:sz w:val="24"/>
          <w:szCs w:val="24"/>
        </w:rPr>
      </w:pPr>
    </w:p>
    <w:p w:rsidR="00731565" w:rsidRDefault="00731565" w:rsidP="00731565">
      <w:pPr>
        <w:keepNext/>
        <w:widowControl/>
        <w:numPr>
          <w:ilvl w:val="0"/>
          <w:numId w:val="2"/>
        </w:numPr>
        <w:shd w:val="clear" w:color="auto" w:fill="FFFFFF"/>
        <w:overflowPunct/>
        <w:autoSpaceDE/>
        <w:autoSpaceDN/>
        <w:adjustRightInd/>
        <w:snapToGrid w:val="0"/>
        <w:spacing w:before="120" w:after="120"/>
        <w:jc w:val="center"/>
        <w:textAlignment w:val="auto"/>
        <w:rPr>
          <w:b/>
          <w:bCs/>
          <w:spacing w:val="-3"/>
          <w:sz w:val="24"/>
          <w:szCs w:val="24"/>
        </w:rPr>
      </w:pPr>
      <w:r w:rsidRPr="00F512C4">
        <w:rPr>
          <w:b/>
          <w:bCs/>
          <w:spacing w:val="-3"/>
          <w:sz w:val="24"/>
          <w:szCs w:val="24"/>
        </w:rPr>
        <w:t>ОБСТОЯТЕЛЬСТВА НЕПРЕОДОЛИМОЙ СИЛЫ</w:t>
      </w:r>
    </w:p>
    <w:p w:rsidR="00515F11" w:rsidRPr="00F512C4" w:rsidRDefault="00515F11" w:rsidP="00515F11">
      <w:pPr>
        <w:keepNext/>
        <w:widowControl/>
        <w:shd w:val="clear" w:color="auto" w:fill="FFFFFF"/>
        <w:overflowPunct/>
        <w:autoSpaceDE/>
        <w:autoSpaceDN/>
        <w:adjustRightInd/>
        <w:snapToGrid w:val="0"/>
        <w:spacing w:before="120" w:after="120"/>
        <w:ind w:left="1259"/>
        <w:textAlignment w:val="auto"/>
        <w:rPr>
          <w:b/>
          <w:bCs/>
          <w:spacing w:val="-3"/>
          <w:sz w:val="24"/>
          <w:szCs w:val="24"/>
        </w:rPr>
      </w:pPr>
    </w:p>
    <w:p w:rsidR="00731565" w:rsidRPr="00F512C4" w:rsidRDefault="00731565" w:rsidP="00731565">
      <w:pPr>
        <w:widowControl/>
        <w:numPr>
          <w:ilvl w:val="1"/>
          <w:numId w:val="3"/>
        </w:numPr>
        <w:tabs>
          <w:tab w:val="left" w:pos="426"/>
        </w:tabs>
        <w:overflowPunct/>
        <w:autoSpaceDE/>
        <w:autoSpaceDN/>
        <w:adjustRightInd/>
        <w:snapToGrid w:val="0"/>
        <w:ind w:left="0" w:firstLine="851"/>
        <w:jc w:val="both"/>
        <w:textAlignment w:val="auto"/>
        <w:rPr>
          <w:bCs/>
          <w:sz w:val="24"/>
          <w:szCs w:val="24"/>
        </w:rPr>
      </w:pPr>
      <w:r w:rsidRPr="00F512C4">
        <w:rPr>
          <w:bCs/>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731565" w:rsidRPr="00F512C4" w:rsidRDefault="00731565" w:rsidP="00731565">
      <w:pPr>
        <w:tabs>
          <w:tab w:val="left" w:pos="1276"/>
        </w:tabs>
        <w:jc w:val="both"/>
        <w:rPr>
          <w:sz w:val="24"/>
          <w:szCs w:val="24"/>
        </w:rPr>
      </w:pPr>
      <w:r w:rsidRPr="00F512C4">
        <w:rPr>
          <w:bCs/>
          <w:sz w:val="24"/>
          <w:szCs w:val="24"/>
        </w:rPr>
        <w:t xml:space="preserve">           Сторона, ссылающаяся на обстоятельства непреодолимой силы, обязана в течение 5 (пяти)</w:t>
      </w:r>
      <w:r w:rsidRPr="00F512C4">
        <w:rPr>
          <w:sz w:val="24"/>
          <w:szCs w:val="24"/>
        </w:rPr>
        <w:t xml:space="preserve">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F512C4">
        <w:rPr>
          <w:spacing w:val="-4"/>
          <w:sz w:val="24"/>
          <w:szCs w:val="24"/>
        </w:rPr>
        <w:t>Извещение должно содержать данные о наступлении и о характере (виде) обстоятельств непреодолимой силы</w:t>
      </w:r>
      <w:r w:rsidRPr="00F512C4">
        <w:rPr>
          <w:sz w:val="24"/>
          <w:szCs w:val="24"/>
        </w:rPr>
        <w:t xml:space="preserve">, а также, по возможности, оценку их влияния на исполнение Стороной своих обязательств по договору и на срок исполнения обязательств. </w:t>
      </w:r>
    </w:p>
    <w:p w:rsidR="00731565" w:rsidRPr="00F512C4" w:rsidRDefault="00731565" w:rsidP="00731565">
      <w:pPr>
        <w:pStyle w:val="a9"/>
        <w:ind w:left="0" w:firstLine="851"/>
        <w:jc w:val="both"/>
        <w:rPr>
          <w:rFonts w:ascii="Times New Roman" w:hAnsi="Times New Roman"/>
          <w:snapToGrid w:val="0"/>
          <w:sz w:val="24"/>
          <w:szCs w:val="24"/>
        </w:rPr>
      </w:pPr>
      <w:r w:rsidRPr="00F512C4">
        <w:rPr>
          <w:rFonts w:ascii="Times New Roman" w:hAnsi="Times New Roman"/>
          <w:snapToGrid w:val="0"/>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731565" w:rsidRPr="00F512C4" w:rsidRDefault="00731565" w:rsidP="00731565">
      <w:pPr>
        <w:ind w:firstLine="709"/>
        <w:jc w:val="both"/>
        <w:rPr>
          <w:spacing w:val="-4"/>
          <w:sz w:val="24"/>
          <w:szCs w:val="24"/>
        </w:rPr>
      </w:pPr>
      <w:r w:rsidRPr="00F512C4">
        <w:rPr>
          <w:sz w:val="24"/>
          <w:szCs w:val="24"/>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sidRPr="00F512C4">
        <w:rPr>
          <w:spacing w:val="-4"/>
          <w:sz w:val="24"/>
          <w:szCs w:val="24"/>
        </w:rPr>
        <w:t xml:space="preserve"> </w:t>
      </w:r>
    </w:p>
    <w:p w:rsidR="00731565" w:rsidRPr="00F512C4" w:rsidRDefault="00731565" w:rsidP="00731565">
      <w:pPr>
        <w:ind w:firstLine="720"/>
        <w:jc w:val="both"/>
        <w:rPr>
          <w:spacing w:val="-4"/>
          <w:sz w:val="24"/>
          <w:szCs w:val="24"/>
        </w:rPr>
      </w:pPr>
      <w:r w:rsidRPr="00F512C4">
        <w:rPr>
          <w:spacing w:val="-4"/>
          <w:sz w:val="24"/>
          <w:szCs w:val="24"/>
        </w:rPr>
        <w:t xml:space="preserve">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w:t>
      </w:r>
    </w:p>
    <w:p w:rsidR="00731565" w:rsidRPr="00F512C4" w:rsidRDefault="00731565" w:rsidP="00731565">
      <w:pPr>
        <w:ind w:firstLine="720"/>
        <w:jc w:val="both"/>
        <w:rPr>
          <w:spacing w:val="-4"/>
          <w:sz w:val="24"/>
          <w:szCs w:val="24"/>
        </w:rPr>
      </w:pPr>
      <w:r w:rsidRPr="00F512C4">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731565" w:rsidRPr="00F512C4" w:rsidRDefault="00731565" w:rsidP="00731565">
      <w:pPr>
        <w:shd w:val="clear" w:color="auto" w:fill="FFFFFF"/>
        <w:tabs>
          <w:tab w:val="left" w:pos="567"/>
        </w:tabs>
        <w:ind w:firstLine="851"/>
        <w:jc w:val="both"/>
        <w:rPr>
          <w:sz w:val="24"/>
          <w:szCs w:val="24"/>
        </w:rPr>
      </w:pPr>
    </w:p>
    <w:p w:rsidR="00731565" w:rsidRPr="00854D04" w:rsidRDefault="00731565" w:rsidP="00F512C4">
      <w:pPr>
        <w:pStyle w:val="a9"/>
        <w:numPr>
          <w:ilvl w:val="0"/>
          <w:numId w:val="2"/>
        </w:numPr>
        <w:jc w:val="center"/>
        <w:rPr>
          <w:rFonts w:ascii="Times New Roman" w:hAnsi="Times New Roman"/>
          <w:b/>
          <w:sz w:val="24"/>
          <w:szCs w:val="24"/>
        </w:rPr>
      </w:pPr>
      <w:r w:rsidRPr="00854D04">
        <w:rPr>
          <w:rFonts w:ascii="Times New Roman" w:hAnsi="Times New Roman"/>
          <w:b/>
          <w:sz w:val="24"/>
          <w:szCs w:val="24"/>
        </w:rPr>
        <w:t>ПРИЛОЖЕНИЯ</w:t>
      </w:r>
    </w:p>
    <w:p w:rsidR="00731565" w:rsidRPr="00854D04" w:rsidRDefault="00731565" w:rsidP="00731565">
      <w:pPr>
        <w:pStyle w:val="a5"/>
        <w:tabs>
          <w:tab w:val="left" w:pos="1134"/>
        </w:tabs>
        <w:ind w:firstLine="539"/>
        <w:rPr>
          <w:sz w:val="24"/>
          <w:szCs w:val="24"/>
        </w:rPr>
      </w:pPr>
      <w:r w:rsidRPr="00854D04">
        <w:rPr>
          <w:sz w:val="24"/>
          <w:szCs w:val="24"/>
        </w:rPr>
        <w:t>10.1. Неотъемлемой частью настоящего Договора являются следующие приложения:</w:t>
      </w:r>
    </w:p>
    <w:p w:rsidR="00731565" w:rsidRPr="00854D04" w:rsidRDefault="00731565" w:rsidP="00F82F79">
      <w:pPr>
        <w:pStyle w:val="ConsNormal"/>
        <w:ind w:firstLine="567"/>
        <w:jc w:val="both"/>
        <w:rPr>
          <w:rFonts w:ascii="Times New Roman" w:hAnsi="Times New Roman"/>
          <w:sz w:val="24"/>
          <w:szCs w:val="24"/>
        </w:rPr>
      </w:pPr>
      <w:r w:rsidRPr="00854D04">
        <w:rPr>
          <w:rFonts w:ascii="Times New Roman" w:hAnsi="Times New Roman"/>
          <w:sz w:val="24"/>
          <w:szCs w:val="24"/>
        </w:rPr>
        <w:t xml:space="preserve">  - приложение №</w:t>
      </w:r>
      <w:r w:rsidR="00D272A6" w:rsidRPr="00854D04">
        <w:rPr>
          <w:rFonts w:ascii="Times New Roman" w:hAnsi="Times New Roman"/>
          <w:sz w:val="24"/>
          <w:szCs w:val="24"/>
        </w:rPr>
        <w:t xml:space="preserve"> </w:t>
      </w:r>
      <w:r w:rsidRPr="00854D04">
        <w:rPr>
          <w:rFonts w:ascii="Times New Roman" w:hAnsi="Times New Roman"/>
          <w:sz w:val="24"/>
          <w:szCs w:val="24"/>
        </w:rPr>
        <w:t xml:space="preserve">1 </w:t>
      </w:r>
      <w:r w:rsidR="00943491" w:rsidRPr="00854D04">
        <w:rPr>
          <w:rFonts w:ascii="Times New Roman" w:hAnsi="Times New Roman"/>
          <w:sz w:val="24"/>
          <w:szCs w:val="24"/>
        </w:rPr>
        <w:t>–</w:t>
      </w:r>
      <w:r w:rsidRPr="00854D04">
        <w:rPr>
          <w:rFonts w:ascii="Times New Roman" w:hAnsi="Times New Roman"/>
          <w:sz w:val="24"/>
          <w:szCs w:val="24"/>
        </w:rPr>
        <w:t xml:space="preserve"> </w:t>
      </w:r>
      <w:r w:rsidR="00005A45" w:rsidRPr="00854D04">
        <w:rPr>
          <w:rFonts w:ascii="Times New Roman" w:hAnsi="Times New Roman"/>
          <w:sz w:val="24"/>
          <w:szCs w:val="24"/>
        </w:rPr>
        <w:t>Спецификация</w:t>
      </w:r>
      <w:r w:rsidRPr="00854D04">
        <w:rPr>
          <w:rFonts w:ascii="Times New Roman" w:hAnsi="Times New Roman"/>
          <w:sz w:val="24"/>
          <w:szCs w:val="24"/>
        </w:rPr>
        <w:t>;</w:t>
      </w:r>
    </w:p>
    <w:p w:rsidR="00D272A6" w:rsidRPr="00F82F79" w:rsidRDefault="00D272A6" w:rsidP="00F82F79">
      <w:pPr>
        <w:ind w:firstLine="567"/>
        <w:jc w:val="both"/>
        <w:outlineLvl w:val="0"/>
        <w:rPr>
          <w:sz w:val="24"/>
          <w:szCs w:val="24"/>
        </w:rPr>
      </w:pPr>
      <w:r w:rsidRPr="00854D04">
        <w:rPr>
          <w:sz w:val="24"/>
          <w:szCs w:val="24"/>
        </w:rPr>
        <w:t xml:space="preserve">- приложение № </w:t>
      </w:r>
      <w:r w:rsidR="00FF54FF" w:rsidRPr="00854D04">
        <w:rPr>
          <w:sz w:val="24"/>
          <w:szCs w:val="24"/>
        </w:rPr>
        <w:t xml:space="preserve">2 – </w:t>
      </w:r>
      <w:r w:rsidR="00F82F79" w:rsidRPr="00854D04">
        <w:rPr>
          <w:bCs/>
          <w:sz w:val="24"/>
          <w:szCs w:val="24"/>
        </w:rPr>
        <w:t xml:space="preserve">Соглашение о порядке оказания услуг </w:t>
      </w:r>
      <w:r w:rsidR="00F82F79" w:rsidRPr="00854D04">
        <w:rPr>
          <w:sz w:val="24"/>
          <w:szCs w:val="24"/>
        </w:rPr>
        <w:t>по допоставке, адаптации и сопровождению экземпляров Систем</w:t>
      </w:r>
      <w:r w:rsidR="00F82F79" w:rsidRPr="00F82F79">
        <w:rPr>
          <w:sz w:val="24"/>
          <w:szCs w:val="24"/>
        </w:rPr>
        <w:t xml:space="preserve"> Консультант Плюс</w:t>
      </w:r>
      <w:r w:rsidRPr="00F82F79">
        <w:rPr>
          <w:sz w:val="24"/>
          <w:szCs w:val="24"/>
        </w:rPr>
        <w:t>;</w:t>
      </w:r>
    </w:p>
    <w:p w:rsidR="00731565" w:rsidRPr="00787AC2" w:rsidRDefault="00D272A6" w:rsidP="00F82F79">
      <w:pPr>
        <w:widowControl/>
        <w:ind w:firstLine="567"/>
        <w:jc w:val="both"/>
        <w:rPr>
          <w:sz w:val="24"/>
          <w:szCs w:val="24"/>
        </w:rPr>
      </w:pPr>
      <w:r w:rsidRPr="00787AC2">
        <w:rPr>
          <w:sz w:val="24"/>
          <w:szCs w:val="24"/>
        </w:rPr>
        <w:t>- приложение № 3</w:t>
      </w:r>
      <w:r w:rsidR="00731565" w:rsidRPr="00787AC2">
        <w:rPr>
          <w:sz w:val="24"/>
          <w:szCs w:val="24"/>
        </w:rPr>
        <w:t xml:space="preserve"> – Форма «Информация по бенефициарам»;</w:t>
      </w:r>
    </w:p>
    <w:p w:rsidR="00731565" w:rsidRDefault="00D272A6" w:rsidP="00F82F79">
      <w:pPr>
        <w:widowControl/>
        <w:ind w:firstLine="567"/>
        <w:jc w:val="both"/>
        <w:rPr>
          <w:sz w:val="24"/>
          <w:szCs w:val="24"/>
        </w:rPr>
      </w:pPr>
      <w:r>
        <w:rPr>
          <w:sz w:val="24"/>
          <w:szCs w:val="24"/>
        </w:rPr>
        <w:t>- приложение № 4</w:t>
      </w:r>
      <w:r w:rsidR="00731565" w:rsidRPr="00F512C4">
        <w:rPr>
          <w:sz w:val="24"/>
          <w:szCs w:val="24"/>
        </w:rPr>
        <w:t xml:space="preserve"> - Соглашение о</w:t>
      </w:r>
      <w:r w:rsidR="00F82F79">
        <w:rPr>
          <w:sz w:val="24"/>
          <w:szCs w:val="24"/>
        </w:rPr>
        <w:t>б обработке персональных данных;</w:t>
      </w:r>
    </w:p>
    <w:p w:rsidR="00F82F79" w:rsidRPr="00F512C4" w:rsidRDefault="00F82F79" w:rsidP="00F82F79">
      <w:pPr>
        <w:widowControl/>
        <w:ind w:firstLine="567"/>
        <w:jc w:val="both"/>
        <w:rPr>
          <w:sz w:val="24"/>
          <w:szCs w:val="24"/>
        </w:rPr>
      </w:pPr>
      <w:r>
        <w:rPr>
          <w:sz w:val="24"/>
          <w:szCs w:val="24"/>
        </w:rPr>
        <w:t xml:space="preserve">- приложение № 5 – Техническое задание (приложение </w:t>
      </w:r>
      <w:r w:rsidRPr="008F7F9C">
        <w:rPr>
          <w:sz w:val="24"/>
          <w:szCs w:val="24"/>
        </w:rPr>
        <w:t>№ 1 к документации о закупке</w:t>
      </w:r>
      <w:r>
        <w:rPr>
          <w:sz w:val="24"/>
          <w:szCs w:val="24"/>
        </w:rPr>
        <w:t>).</w:t>
      </w:r>
    </w:p>
    <w:p w:rsidR="00703874" w:rsidRDefault="00703874" w:rsidP="00F82F79">
      <w:pPr>
        <w:widowControl/>
        <w:jc w:val="both"/>
        <w:rPr>
          <w:sz w:val="24"/>
          <w:szCs w:val="24"/>
        </w:rPr>
      </w:pPr>
    </w:p>
    <w:p w:rsidR="00731565" w:rsidRPr="00F512C4" w:rsidRDefault="00731565" w:rsidP="00731565">
      <w:pPr>
        <w:widowControl/>
        <w:ind w:firstLine="709"/>
        <w:jc w:val="center"/>
        <w:rPr>
          <w:b/>
          <w:sz w:val="24"/>
          <w:szCs w:val="24"/>
        </w:rPr>
      </w:pPr>
      <w:r w:rsidRPr="00F512C4">
        <w:rPr>
          <w:b/>
          <w:sz w:val="24"/>
          <w:szCs w:val="24"/>
        </w:rPr>
        <w:t>11. АДРЕСА, БАНКОВСКИЕ РЕКВИЗИТЫ И ПОДПИСИ СТОРОН</w:t>
      </w:r>
    </w:p>
    <w:p w:rsidR="00731565" w:rsidRPr="00F512C4" w:rsidRDefault="00731565" w:rsidP="00731565">
      <w:pPr>
        <w:widowControl/>
        <w:ind w:firstLine="709"/>
        <w:jc w:val="center"/>
        <w:rPr>
          <w:b/>
          <w:sz w:val="24"/>
          <w:szCs w:val="24"/>
        </w:rPr>
      </w:pPr>
    </w:p>
    <w:tbl>
      <w:tblPr>
        <w:tblW w:w="10030" w:type="dxa"/>
        <w:tblLayout w:type="fixed"/>
        <w:tblLook w:val="0000" w:firstRow="0" w:lastRow="0" w:firstColumn="0" w:lastColumn="0" w:noHBand="0" w:noVBand="0"/>
      </w:tblPr>
      <w:tblGrid>
        <w:gridCol w:w="5015"/>
        <w:gridCol w:w="5015"/>
      </w:tblGrid>
      <w:tr w:rsidR="00731565" w:rsidRPr="00F512C4" w:rsidTr="00EB5180">
        <w:trPr>
          <w:trHeight w:val="275"/>
        </w:trPr>
        <w:tc>
          <w:tcPr>
            <w:tcW w:w="5015" w:type="dxa"/>
          </w:tcPr>
          <w:p w:rsidR="00731565" w:rsidRPr="00F512C4" w:rsidRDefault="00731565" w:rsidP="00E3753B">
            <w:pPr>
              <w:rPr>
                <w:b/>
                <w:bCs/>
                <w:sz w:val="24"/>
                <w:szCs w:val="24"/>
              </w:rPr>
            </w:pPr>
            <w:r w:rsidRPr="00F512C4">
              <w:rPr>
                <w:b/>
                <w:bCs/>
                <w:sz w:val="24"/>
                <w:szCs w:val="24"/>
              </w:rPr>
              <w:t>ИСПОЛНИТЕЛЬ</w:t>
            </w:r>
          </w:p>
        </w:tc>
        <w:tc>
          <w:tcPr>
            <w:tcW w:w="5015" w:type="dxa"/>
          </w:tcPr>
          <w:p w:rsidR="00731565" w:rsidRPr="00F512C4" w:rsidRDefault="00731565" w:rsidP="00E3753B">
            <w:pPr>
              <w:ind w:right="-255"/>
              <w:rPr>
                <w:b/>
                <w:bCs/>
                <w:sz w:val="24"/>
                <w:szCs w:val="24"/>
              </w:rPr>
            </w:pPr>
            <w:r w:rsidRPr="00F512C4">
              <w:rPr>
                <w:b/>
                <w:bCs/>
                <w:sz w:val="24"/>
                <w:szCs w:val="24"/>
              </w:rPr>
              <w:t xml:space="preserve">ЗАКАЗЧИК </w:t>
            </w:r>
          </w:p>
        </w:tc>
      </w:tr>
      <w:tr w:rsidR="00731565" w:rsidRPr="00F512C4" w:rsidTr="00EB5180">
        <w:trPr>
          <w:trHeight w:val="1983"/>
        </w:trPr>
        <w:tc>
          <w:tcPr>
            <w:tcW w:w="5015" w:type="dxa"/>
          </w:tcPr>
          <w:p w:rsidR="00CA0ACE" w:rsidRPr="00CA0ACE" w:rsidRDefault="00E67D48" w:rsidP="00CA0ACE">
            <w:pPr>
              <w:rPr>
                <w:b/>
                <w:sz w:val="24"/>
                <w:szCs w:val="24"/>
              </w:rPr>
            </w:pPr>
            <w:r>
              <w:rPr>
                <w:b/>
                <w:sz w:val="24"/>
                <w:szCs w:val="24"/>
              </w:rPr>
              <w:t>___________________</w:t>
            </w:r>
          </w:p>
          <w:p w:rsidR="00CA0ACE" w:rsidRPr="00813996" w:rsidRDefault="00CA0ACE" w:rsidP="00CA0ACE">
            <w:pPr>
              <w:rPr>
                <w:sz w:val="24"/>
                <w:szCs w:val="24"/>
              </w:rPr>
            </w:pPr>
          </w:p>
          <w:p w:rsidR="00CA0ACE" w:rsidRPr="00813996" w:rsidRDefault="00CA0ACE" w:rsidP="00CA0ACE">
            <w:pPr>
              <w:rPr>
                <w:sz w:val="24"/>
                <w:szCs w:val="24"/>
              </w:rPr>
            </w:pPr>
            <w:r w:rsidRPr="00813996">
              <w:rPr>
                <w:sz w:val="24"/>
                <w:szCs w:val="24"/>
              </w:rPr>
              <w:t xml:space="preserve">Юридический адрес </w:t>
            </w:r>
            <w:r w:rsidR="00E67D48">
              <w:rPr>
                <w:sz w:val="24"/>
                <w:szCs w:val="24"/>
              </w:rPr>
              <w:t>________________</w:t>
            </w:r>
          </w:p>
          <w:p w:rsidR="00CA0ACE" w:rsidRPr="00813996" w:rsidRDefault="00CA0ACE" w:rsidP="00F233CE">
            <w:pPr>
              <w:rPr>
                <w:sz w:val="24"/>
                <w:szCs w:val="24"/>
              </w:rPr>
            </w:pPr>
            <w:r w:rsidRPr="00813996">
              <w:rPr>
                <w:sz w:val="24"/>
                <w:szCs w:val="24"/>
              </w:rPr>
              <w:t xml:space="preserve">Почтовый адрес </w:t>
            </w:r>
            <w:r w:rsidR="00E67D48">
              <w:rPr>
                <w:sz w:val="24"/>
                <w:szCs w:val="24"/>
              </w:rPr>
              <w:t>________________</w:t>
            </w:r>
          </w:p>
          <w:p w:rsidR="00CA0ACE" w:rsidRPr="00813996" w:rsidRDefault="00CA0ACE" w:rsidP="00CA0ACE">
            <w:pPr>
              <w:rPr>
                <w:sz w:val="24"/>
                <w:szCs w:val="24"/>
              </w:rPr>
            </w:pPr>
            <w:r w:rsidRPr="00813996">
              <w:rPr>
                <w:sz w:val="24"/>
                <w:szCs w:val="24"/>
              </w:rPr>
              <w:t>И</w:t>
            </w:r>
            <w:r w:rsidR="00813996" w:rsidRPr="00813996">
              <w:rPr>
                <w:sz w:val="24"/>
                <w:szCs w:val="24"/>
              </w:rPr>
              <w:t xml:space="preserve">НН </w:t>
            </w:r>
            <w:r w:rsidR="00E67D48">
              <w:rPr>
                <w:bCs/>
                <w:sz w:val="24"/>
                <w:szCs w:val="24"/>
              </w:rPr>
              <w:t>______________</w:t>
            </w:r>
          </w:p>
          <w:p w:rsidR="00CA0ACE" w:rsidRPr="00813996" w:rsidRDefault="00F233CE" w:rsidP="00CA0ACE">
            <w:pPr>
              <w:rPr>
                <w:sz w:val="24"/>
                <w:szCs w:val="24"/>
              </w:rPr>
            </w:pPr>
            <w:r w:rsidRPr="00813996">
              <w:rPr>
                <w:sz w:val="24"/>
                <w:szCs w:val="24"/>
              </w:rPr>
              <w:t xml:space="preserve">КПП </w:t>
            </w:r>
            <w:r w:rsidR="00E67D48">
              <w:rPr>
                <w:bCs/>
                <w:sz w:val="24"/>
                <w:szCs w:val="24"/>
              </w:rPr>
              <w:t>_________________</w:t>
            </w:r>
          </w:p>
          <w:p w:rsidR="00CA0ACE" w:rsidRPr="00813996" w:rsidRDefault="00F233CE" w:rsidP="00CA0ACE">
            <w:pPr>
              <w:rPr>
                <w:sz w:val="24"/>
                <w:szCs w:val="24"/>
              </w:rPr>
            </w:pPr>
            <w:r w:rsidRPr="00813996">
              <w:rPr>
                <w:sz w:val="24"/>
                <w:szCs w:val="24"/>
              </w:rPr>
              <w:t xml:space="preserve">р/сч </w:t>
            </w:r>
            <w:r w:rsidR="00E67D48">
              <w:rPr>
                <w:sz w:val="24"/>
                <w:szCs w:val="24"/>
              </w:rPr>
              <w:t>____________________</w:t>
            </w:r>
          </w:p>
          <w:p w:rsidR="00813996" w:rsidRPr="00813996" w:rsidRDefault="00813996" w:rsidP="00CA0ACE">
            <w:pPr>
              <w:rPr>
                <w:sz w:val="24"/>
                <w:szCs w:val="24"/>
              </w:rPr>
            </w:pPr>
            <w:r w:rsidRPr="00813996">
              <w:rPr>
                <w:sz w:val="24"/>
                <w:szCs w:val="24"/>
              </w:rPr>
              <w:t xml:space="preserve">Банк </w:t>
            </w:r>
            <w:r w:rsidR="00E67D48">
              <w:rPr>
                <w:sz w:val="24"/>
                <w:szCs w:val="24"/>
              </w:rPr>
              <w:t>_____________</w:t>
            </w:r>
          </w:p>
          <w:p w:rsidR="00CA0ACE" w:rsidRPr="00813996" w:rsidRDefault="00F233CE" w:rsidP="00CA0ACE">
            <w:pPr>
              <w:rPr>
                <w:sz w:val="24"/>
                <w:szCs w:val="24"/>
              </w:rPr>
            </w:pPr>
            <w:r w:rsidRPr="00813996">
              <w:rPr>
                <w:sz w:val="24"/>
                <w:szCs w:val="24"/>
              </w:rPr>
              <w:t xml:space="preserve">к/с </w:t>
            </w:r>
            <w:r w:rsidR="00E67D48">
              <w:rPr>
                <w:sz w:val="24"/>
                <w:szCs w:val="24"/>
              </w:rPr>
              <w:t>_______________________</w:t>
            </w:r>
          </w:p>
          <w:p w:rsidR="00CA0ACE" w:rsidRPr="00813996" w:rsidRDefault="00F233CE" w:rsidP="00CA0ACE">
            <w:pPr>
              <w:rPr>
                <w:sz w:val="24"/>
                <w:szCs w:val="24"/>
              </w:rPr>
            </w:pPr>
            <w:r w:rsidRPr="00813996">
              <w:rPr>
                <w:sz w:val="24"/>
                <w:szCs w:val="24"/>
              </w:rPr>
              <w:t xml:space="preserve">БИК </w:t>
            </w:r>
            <w:r w:rsidR="00E67D48">
              <w:rPr>
                <w:sz w:val="24"/>
                <w:szCs w:val="24"/>
              </w:rPr>
              <w:t>_________________</w:t>
            </w:r>
          </w:p>
          <w:p w:rsidR="00CA0ACE" w:rsidRPr="00813996" w:rsidRDefault="00F233CE" w:rsidP="00CA0ACE">
            <w:pPr>
              <w:rPr>
                <w:sz w:val="24"/>
                <w:szCs w:val="24"/>
              </w:rPr>
            </w:pPr>
            <w:r w:rsidRPr="00813996">
              <w:rPr>
                <w:sz w:val="24"/>
                <w:szCs w:val="24"/>
              </w:rPr>
              <w:t xml:space="preserve">телефон: </w:t>
            </w:r>
            <w:r w:rsidR="00E67D48">
              <w:rPr>
                <w:sz w:val="24"/>
                <w:szCs w:val="24"/>
              </w:rPr>
              <w:t>_________________</w:t>
            </w:r>
          </w:p>
          <w:p w:rsidR="00F233CE" w:rsidRPr="00813996" w:rsidRDefault="00F233CE" w:rsidP="00CA0ACE">
            <w:pPr>
              <w:rPr>
                <w:sz w:val="24"/>
                <w:szCs w:val="24"/>
              </w:rPr>
            </w:pPr>
            <w:r w:rsidRPr="00813996">
              <w:rPr>
                <w:sz w:val="24"/>
                <w:szCs w:val="24"/>
              </w:rPr>
              <w:t xml:space="preserve">ОГРН </w:t>
            </w:r>
            <w:r w:rsidR="00E67D48">
              <w:rPr>
                <w:bCs/>
                <w:sz w:val="24"/>
                <w:szCs w:val="24"/>
              </w:rPr>
              <w:t>_______________</w:t>
            </w:r>
            <w:r w:rsidR="00CA0ACE" w:rsidRPr="00813996">
              <w:rPr>
                <w:sz w:val="24"/>
                <w:szCs w:val="24"/>
              </w:rPr>
              <w:t xml:space="preserve">, ОКПО </w:t>
            </w:r>
            <w:r w:rsidR="00E67D48">
              <w:rPr>
                <w:bCs/>
                <w:sz w:val="24"/>
                <w:szCs w:val="24"/>
              </w:rPr>
              <w:t>__________</w:t>
            </w:r>
          </w:p>
          <w:p w:rsidR="00CA0ACE" w:rsidRPr="00813996" w:rsidRDefault="00F233CE" w:rsidP="00CA0ACE">
            <w:pPr>
              <w:rPr>
                <w:sz w:val="24"/>
                <w:szCs w:val="24"/>
              </w:rPr>
            </w:pPr>
            <w:r w:rsidRPr="00813996">
              <w:rPr>
                <w:sz w:val="24"/>
                <w:szCs w:val="24"/>
              </w:rPr>
              <w:t xml:space="preserve">ОКВЭД </w:t>
            </w:r>
            <w:r w:rsidR="00E67D48">
              <w:rPr>
                <w:bCs/>
                <w:sz w:val="24"/>
                <w:szCs w:val="24"/>
              </w:rPr>
              <w:t>_____________________</w:t>
            </w:r>
          </w:p>
          <w:p w:rsidR="001E386A" w:rsidRPr="00CA0ACE" w:rsidRDefault="001E386A" w:rsidP="00E3753B">
            <w:pPr>
              <w:rPr>
                <w:sz w:val="24"/>
                <w:szCs w:val="24"/>
              </w:rPr>
            </w:pPr>
          </w:p>
        </w:tc>
        <w:tc>
          <w:tcPr>
            <w:tcW w:w="5015" w:type="dxa"/>
          </w:tcPr>
          <w:p w:rsidR="00731565" w:rsidRPr="00F512C4" w:rsidRDefault="00731565" w:rsidP="00E3753B">
            <w:pPr>
              <w:rPr>
                <w:b/>
                <w:sz w:val="24"/>
                <w:szCs w:val="24"/>
              </w:rPr>
            </w:pPr>
            <w:r w:rsidRPr="00F512C4">
              <w:rPr>
                <w:b/>
                <w:bCs/>
                <w:sz w:val="24"/>
                <w:szCs w:val="24"/>
              </w:rPr>
              <w:t>ПАО «Россети Центр и Приволжье»</w:t>
            </w:r>
          </w:p>
          <w:p w:rsidR="00731565" w:rsidRPr="00F512C4" w:rsidRDefault="00731565" w:rsidP="00E3753B">
            <w:pPr>
              <w:rPr>
                <w:b/>
                <w:sz w:val="24"/>
                <w:szCs w:val="24"/>
              </w:rPr>
            </w:pPr>
          </w:p>
          <w:p w:rsidR="00731565" w:rsidRPr="00F512C4" w:rsidRDefault="006E6BC1" w:rsidP="00E3753B">
            <w:pPr>
              <w:shd w:val="clear" w:color="auto" w:fill="FFFFFF"/>
              <w:ind w:left="10"/>
              <w:rPr>
                <w:spacing w:val="-2"/>
                <w:sz w:val="24"/>
                <w:szCs w:val="24"/>
              </w:rPr>
            </w:pPr>
            <w:r>
              <w:rPr>
                <w:spacing w:val="-2"/>
                <w:sz w:val="24"/>
                <w:szCs w:val="24"/>
              </w:rPr>
              <w:t>Юридический адрес: 603001</w:t>
            </w:r>
            <w:r w:rsidR="00731565" w:rsidRPr="00F512C4">
              <w:rPr>
                <w:spacing w:val="-2"/>
                <w:sz w:val="24"/>
                <w:szCs w:val="24"/>
              </w:rPr>
              <w:t>, г. Н. Новгород, ул. Рождественская, д.33</w:t>
            </w:r>
          </w:p>
          <w:p w:rsidR="00731565" w:rsidRPr="00F512C4" w:rsidRDefault="00731565" w:rsidP="00E3753B">
            <w:pPr>
              <w:shd w:val="clear" w:color="auto" w:fill="FFFFFF"/>
              <w:ind w:left="10"/>
              <w:rPr>
                <w:spacing w:val="-2"/>
                <w:sz w:val="24"/>
                <w:szCs w:val="24"/>
              </w:rPr>
            </w:pPr>
            <w:r w:rsidRPr="00F512C4">
              <w:rPr>
                <w:spacing w:val="-2"/>
                <w:sz w:val="24"/>
                <w:szCs w:val="24"/>
              </w:rPr>
              <w:t>ИНН: 5260200603, КПП: 710702001</w:t>
            </w:r>
          </w:p>
          <w:p w:rsidR="00731565" w:rsidRPr="00F512C4" w:rsidRDefault="00731565" w:rsidP="00E3753B">
            <w:pPr>
              <w:shd w:val="clear" w:color="auto" w:fill="FFFFFF"/>
              <w:ind w:left="10"/>
              <w:rPr>
                <w:spacing w:val="-2"/>
                <w:sz w:val="24"/>
                <w:szCs w:val="24"/>
              </w:rPr>
            </w:pPr>
            <w:r w:rsidRPr="00F512C4">
              <w:rPr>
                <w:spacing w:val="-2"/>
                <w:sz w:val="24"/>
                <w:szCs w:val="24"/>
              </w:rPr>
              <w:t>Плательщик: ПАО «Россети Центр и Приволжье»</w:t>
            </w:r>
          </w:p>
          <w:p w:rsidR="00731565" w:rsidRPr="00F512C4" w:rsidRDefault="005510DE" w:rsidP="00E3753B">
            <w:pPr>
              <w:shd w:val="clear" w:color="auto" w:fill="FFFFFF"/>
              <w:ind w:left="10"/>
              <w:rPr>
                <w:spacing w:val="-2"/>
                <w:sz w:val="24"/>
                <w:szCs w:val="24"/>
              </w:rPr>
            </w:pPr>
            <w:r>
              <w:rPr>
                <w:spacing w:val="-2"/>
                <w:sz w:val="24"/>
                <w:szCs w:val="24"/>
              </w:rPr>
              <w:t>Грузополучатель и его</w:t>
            </w:r>
            <w:r w:rsidR="00731565" w:rsidRPr="00F512C4">
              <w:rPr>
                <w:spacing w:val="-2"/>
                <w:sz w:val="24"/>
                <w:szCs w:val="24"/>
              </w:rPr>
              <w:t xml:space="preserve"> адрес:</w:t>
            </w:r>
          </w:p>
          <w:p w:rsidR="00731565" w:rsidRPr="00F512C4" w:rsidRDefault="00731565" w:rsidP="00E3753B">
            <w:pPr>
              <w:shd w:val="clear" w:color="auto" w:fill="FFFFFF"/>
              <w:ind w:left="10"/>
              <w:rPr>
                <w:spacing w:val="-2"/>
                <w:sz w:val="24"/>
                <w:szCs w:val="24"/>
              </w:rPr>
            </w:pPr>
            <w:r w:rsidRPr="00F512C4">
              <w:rPr>
                <w:spacing w:val="-2"/>
                <w:sz w:val="24"/>
                <w:szCs w:val="24"/>
              </w:rPr>
              <w:t>Филиал ПАО «Россети Центр и Приволжье» - «Тулэнерго»</w:t>
            </w:r>
          </w:p>
          <w:p w:rsidR="00731565" w:rsidRPr="00F512C4" w:rsidRDefault="00731565" w:rsidP="00E3753B">
            <w:pPr>
              <w:rPr>
                <w:sz w:val="24"/>
                <w:szCs w:val="24"/>
              </w:rPr>
            </w:pPr>
            <w:r w:rsidRPr="00F512C4">
              <w:rPr>
                <w:spacing w:val="-2"/>
                <w:sz w:val="24"/>
                <w:szCs w:val="24"/>
              </w:rPr>
              <w:t>300012, г. Тула, ул. Тимирязева, д. 99</w:t>
            </w:r>
          </w:p>
          <w:p w:rsidR="00B73D7E" w:rsidRPr="00C525C4" w:rsidRDefault="00B73D7E" w:rsidP="00B73D7E">
            <w:pPr>
              <w:pStyle w:val="220"/>
              <w:snapToGrid w:val="0"/>
              <w:jc w:val="left"/>
              <w:rPr>
                <w:rFonts w:ascii="Times New Roman" w:hAnsi="Times New Roman"/>
                <w:b w:val="0"/>
                <w:bCs/>
                <w:sz w:val="24"/>
                <w:szCs w:val="24"/>
                <w:lang w:eastAsia="ar-SA"/>
              </w:rPr>
            </w:pPr>
            <w:r w:rsidRPr="00C525C4">
              <w:rPr>
                <w:rFonts w:ascii="Times New Roman" w:hAnsi="Times New Roman"/>
                <w:b w:val="0"/>
                <w:bCs/>
                <w:sz w:val="24"/>
                <w:szCs w:val="24"/>
                <w:lang w:eastAsia="ar-SA"/>
              </w:rPr>
              <w:t>р/с 40702810100000051167</w:t>
            </w:r>
          </w:p>
          <w:p w:rsidR="00B73D7E" w:rsidRPr="00C525C4" w:rsidRDefault="00B73D7E" w:rsidP="00B73D7E">
            <w:pPr>
              <w:pStyle w:val="220"/>
              <w:snapToGrid w:val="0"/>
              <w:jc w:val="left"/>
              <w:rPr>
                <w:rFonts w:ascii="Times New Roman" w:hAnsi="Times New Roman"/>
                <w:b w:val="0"/>
                <w:bCs/>
                <w:sz w:val="24"/>
                <w:szCs w:val="24"/>
                <w:lang w:eastAsia="ar-SA"/>
              </w:rPr>
            </w:pPr>
            <w:r w:rsidRPr="00C525C4">
              <w:rPr>
                <w:rFonts w:ascii="Times New Roman" w:hAnsi="Times New Roman"/>
                <w:b w:val="0"/>
                <w:bCs/>
                <w:sz w:val="24"/>
                <w:szCs w:val="24"/>
                <w:lang w:eastAsia="ar-SA"/>
              </w:rPr>
              <w:t>Банк ГПБ (АО), г. Москва</w:t>
            </w:r>
          </w:p>
          <w:p w:rsidR="00B73D7E" w:rsidRPr="00C525C4" w:rsidRDefault="00B73D7E" w:rsidP="00B73D7E">
            <w:pPr>
              <w:pStyle w:val="220"/>
              <w:snapToGrid w:val="0"/>
              <w:jc w:val="left"/>
              <w:rPr>
                <w:rFonts w:ascii="Times New Roman" w:hAnsi="Times New Roman"/>
                <w:b w:val="0"/>
                <w:bCs/>
                <w:sz w:val="24"/>
                <w:szCs w:val="24"/>
                <w:lang w:eastAsia="ar-SA"/>
              </w:rPr>
            </w:pPr>
            <w:r w:rsidRPr="00C525C4">
              <w:rPr>
                <w:rFonts w:ascii="Times New Roman" w:hAnsi="Times New Roman"/>
                <w:b w:val="0"/>
                <w:bCs/>
                <w:sz w:val="24"/>
                <w:szCs w:val="24"/>
                <w:lang w:eastAsia="ar-SA"/>
              </w:rPr>
              <w:t>к/с 30101810200000000823 в ГУ Банка России по ЦФО</w:t>
            </w:r>
          </w:p>
          <w:p w:rsidR="00B73D7E" w:rsidRPr="00C525C4" w:rsidRDefault="00B73D7E" w:rsidP="00B73D7E">
            <w:pPr>
              <w:pStyle w:val="220"/>
              <w:snapToGrid w:val="0"/>
              <w:jc w:val="left"/>
              <w:rPr>
                <w:rFonts w:ascii="Times New Roman" w:hAnsi="Times New Roman"/>
                <w:b w:val="0"/>
                <w:bCs/>
                <w:sz w:val="24"/>
                <w:szCs w:val="24"/>
                <w:lang w:eastAsia="ar-SA"/>
              </w:rPr>
            </w:pPr>
            <w:r w:rsidRPr="00C525C4">
              <w:rPr>
                <w:rFonts w:ascii="Times New Roman" w:hAnsi="Times New Roman"/>
                <w:b w:val="0"/>
                <w:bCs/>
                <w:sz w:val="24"/>
                <w:szCs w:val="24"/>
                <w:lang w:eastAsia="ar-SA"/>
              </w:rPr>
              <w:t>БИК 044525823</w:t>
            </w:r>
          </w:p>
          <w:p w:rsidR="00731565" w:rsidRPr="00F512C4" w:rsidRDefault="00731565" w:rsidP="00E3753B">
            <w:pPr>
              <w:rPr>
                <w:sz w:val="24"/>
                <w:szCs w:val="24"/>
              </w:rPr>
            </w:pPr>
          </w:p>
        </w:tc>
      </w:tr>
      <w:tr w:rsidR="00731565" w:rsidRPr="00F512C4" w:rsidTr="00EB5180">
        <w:trPr>
          <w:trHeight w:val="363"/>
        </w:trPr>
        <w:tc>
          <w:tcPr>
            <w:tcW w:w="5015" w:type="dxa"/>
          </w:tcPr>
          <w:p w:rsidR="00731565" w:rsidRPr="00F512C4" w:rsidRDefault="00731565" w:rsidP="00E3753B">
            <w:pPr>
              <w:rPr>
                <w:b/>
                <w:sz w:val="24"/>
                <w:szCs w:val="24"/>
              </w:rPr>
            </w:pPr>
            <w:r w:rsidRPr="00F512C4">
              <w:rPr>
                <w:b/>
                <w:sz w:val="24"/>
                <w:szCs w:val="24"/>
              </w:rPr>
              <w:t>ИСПОЛНИТЕЛЬ:</w:t>
            </w:r>
          </w:p>
        </w:tc>
        <w:tc>
          <w:tcPr>
            <w:tcW w:w="5015" w:type="dxa"/>
          </w:tcPr>
          <w:p w:rsidR="00731565" w:rsidRPr="00F512C4" w:rsidRDefault="00731565" w:rsidP="00E3753B">
            <w:pPr>
              <w:rPr>
                <w:b/>
                <w:sz w:val="24"/>
                <w:szCs w:val="24"/>
              </w:rPr>
            </w:pPr>
            <w:r w:rsidRPr="00F512C4">
              <w:rPr>
                <w:b/>
                <w:sz w:val="24"/>
                <w:szCs w:val="24"/>
              </w:rPr>
              <w:t>ЗАКАЗЧИК:</w:t>
            </w:r>
          </w:p>
        </w:tc>
      </w:tr>
      <w:tr w:rsidR="00C3771B" w:rsidRPr="00F512C4" w:rsidTr="00EB5180">
        <w:trPr>
          <w:trHeight w:val="578"/>
        </w:trPr>
        <w:tc>
          <w:tcPr>
            <w:tcW w:w="5015" w:type="dxa"/>
          </w:tcPr>
          <w:p w:rsidR="00C3771B" w:rsidRPr="00624D1F" w:rsidRDefault="00E67D48" w:rsidP="00C3771B">
            <w:pPr>
              <w:rPr>
                <w:sz w:val="24"/>
                <w:szCs w:val="24"/>
              </w:rPr>
            </w:pPr>
            <w:r>
              <w:rPr>
                <w:sz w:val="24"/>
                <w:szCs w:val="24"/>
              </w:rPr>
              <w:t>__________________</w:t>
            </w:r>
          </w:p>
          <w:p w:rsidR="00C3771B" w:rsidRPr="00624D1F" w:rsidRDefault="00C3771B" w:rsidP="00C3771B">
            <w:pPr>
              <w:rPr>
                <w:sz w:val="24"/>
                <w:szCs w:val="24"/>
              </w:rPr>
            </w:pPr>
          </w:p>
          <w:p w:rsidR="00C3771B" w:rsidRPr="00624D1F" w:rsidRDefault="00C3771B" w:rsidP="00C3771B">
            <w:pPr>
              <w:rPr>
                <w:sz w:val="24"/>
                <w:szCs w:val="24"/>
              </w:rPr>
            </w:pPr>
            <w:r w:rsidRPr="00624D1F">
              <w:rPr>
                <w:sz w:val="24"/>
                <w:szCs w:val="24"/>
              </w:rPr>
              <w:t xml:space="preserve">     </w:t>
            </w:r>
          </w:p>
        </w:tc>
        <w:tc>
          <w:tcPr>
            <w:tcW w:w="5015" w:type="dxa"/>
          </w:tcPr>
          <w:p w:rsidR="00C3771B" w:rsidRPr="00197D59" w:rsidRDefault="00BC65D7" w:rsidP="00C3771B">
            <w:pPr>
              <w:rPr>
                <w:bCs/>
                <w:sz w:val="24"/>
                <w:szCs w:val="24"/>
              </w:rPr>
            </w:pPr>
            <w:r>
              <w:rPr>
                <w:bCs/>
                <w:sz w:val="24"/>
                <w:szCs w:val="24"/>
              </w:rPr>
              <w:t>_______________________</w:t>
            </w:r>
          </w:p>
          <w:p w:rsidR="00C3771B" w:rsidRPr="00197D59" w:rsidRDefault="00C3771B" w:rsidP="00C3771B">
            <w:pPr>
              <w:rPr>
                <w:bCs/>
                <w:sz w:val="24"/>
                <w:szCs w:val="24"/>
              </w:rPr>
            </w:pPr>
          </w:p>
          <w:p w:rsidR="00C3771B" w:rsidRPr="00197D59" w:rsidRDefault="00C3771B" w:rsidP="00C3771B">
            <w:pPr>
              <w:rPr>
                <w:bCs/>
                <w:sz w:val="24"/>
                <w:szCs w:val="24"/>
              </w:rPr>
            </w:pPr>
          </w:p>
        </w:tc>
      </w:tr>
      <w:tr w:rsidR="00C3771B" w:rsidRPr="00F512C4" w:rsidTr="00EB5180">
        <w:trPr>
          <w:trHeight w:val="351"/>
        </w:trPr>
        <w:tc>
          <w:tcPr>
            <w:tcW w:w="5015" w:type="dxa"/>
          </w:tcPr>
          <w:p w:rsidR="00C3771B" w:rsidRPr="00624D1F" w:rsidRDefault="00C3771B" w:rsidP="00E67D48">
            <w:pPr>
              <w:pStyle w:val="4"/>
              <w:jc w:val="left"/>
              <w:rPr>
                <w:b w:val="0"/>
                <w:sz w:val="24"/>
                <w:szCs w:val="24"/>
              </w:rPr>
            </w:pPr>
            <w:r>
              <w:rPr>
                <w:b w:val="0"/>
                <w:sz w:val="24"/>
                <w:szCs w:val="24"/>
              </w:rPr>
              <w:t>_______________ /</w:t>
            </w:r>
            <w:r w:rsidR="00E67D48">
              <w:rPr>
                <w:b w:val="0"/>
                <w:sz w:val="24"/>
                <w:szCs w:val="24"/>
              </w:rPr>
              <w:t>__________</w:t>
            </w:r>
          </w:p>
        </w:tc>
        <w:tc>
          <w:tcPr>
            <w:tcW w:w="5015" w:type="dxa"/>
          </w:tcPr>
          <w:p w:rsidR="00C3771B" w:rsidRPr="00197D59" w:rsidRDefault="00C3771B" w:rsidP="00BC65D7">
            <w:pPr>
              <w:rPr>
                <w:sz w:val="24"/>
                <w:szCs w:val="24"/>
              </w:rPr>
            </w:pPr>
            <w:r w:rsidRPr="00197D59">
              <w:rPr>
                <w:sz w:val="24"/>
                <w:szCs w:val="24"/>
              </w:rPr>
              <w:t>_</w:t>
            </w:r>
            <w:r>
              <w:rPr>
                <w:sz w:val="24"/>
                <w:szCs w:val="24"/>
              </w:rPr>
              <w:t xml:space="preserve">__________________ / </w:t>
            </w:r>
            <w:r w:rsidR="00BC65D7">
              <w:rPr>
                <w:sz w:val="24"/>
                <w:szCs w:val="24"/>
              </w:rPr>
              <w:t>_________________</w:t>
            </w:r>
          </w:p>
        </w:tc>
      </w:tr>
    </w:tbl>
    <w:p w:rsidR="00731565" w:rsidRPr="00C82F2C" w:rsidRDefault="00731565" w:rsidP="00731565">
      <w:pPr>
        <w:pStyle w:val="2"/>
        <w:widowControl/>
        <w:rPr>
          <w:b/>
          <w:sz w:val="18"/>
          <w:szCs w:val="18"/>
        </w:rPr>
      </w:pPr>
      <w:r w:rsidRPr="00F512C4">
        <w:rPr>
          <w:b/>
          <w:sz w:val="23"/>
          <w:szCs w:val="23"/>
        </w:rPr>
        <w:br w:type="page"/>
      </w:r>
      <w:r w:rsidRPr="00C82F2C">
        <w:rPr>
          <w:b/>
          <w:sz w:val="18"/>
          <w:szCs w:val="18"/>
        </w:rPr>
        <w:t>Приложение 1</w:t>
      </w:r>
    </w:p>
    <w:p w:rsidR="00731565" w:rsidRPr="00C82F2C" w:rsidRDefault="00731565" w:rsidP="00731565">
      <w:pPr>
        <w:widowControl/>
        <w:jc w:val="right"/>
        <w:rPr>
          <w:sz w:val="18"/>
          <w:szCs w:val="18"/>
        </w:rPr>
      </w:pPr>
      <w:r w:rsidRPr="00C82F2C">
        <w:rPr>
          <w:sz w:val="18"/>
          <w:szCs w:val="18"/>
        </w:rPr>
        <w:t>к Договору №</w:t>
      </w:r>
      <w:r w:rsidR="0034487A">
        <w:rPr>
          <w:sz w:val="18"/>
          <w:szCs w:val="18"/>
        </w:rPr>
        <w:t>________</w:t>
      </w:r>
      <w:r w:rsidR="006772AD">
        <w:rPr>
          <w:sz w:val="18"/>
          <w:szCs w:val="18"/>
        </w:rPr>
        <w:t xml:space="preserve"> </w:t>
      </w:r>
      <w:r w:rsidR="004620B8">
        <w:rPr>
          <w:sz w:val="18"/>
          <w:szCs w:val="18"/>
        </w:rPr>
        <w:t>от</w:t>
      </w:r>
      <w:r w:rsidRPr="00C82F2C">
        <w:rPr>
          <w:sz w:val="18"/>
          <w:szCs w:val="18"/>
        </w:rPr>
        <w:t xml:space="preserve"> «</w:t>
      </w:r>
      <w:r w:rsidR="00324464">
        <w:rPr>
          <w:sz w:val="18"/>
          <w:szCs w:val="18"/>
        </w:rPr>
        <w:t>__</w:t>
      </w:r>
      <w:r w:rsidRPr="00C82F2C">
        <w:rPr>
          <w:sz w:val="18"/>
          <w:szCs w:val="18"/>
        </w:rPr>
        <w:t>»</w:t>
      </w:r>
      <w:r w:rsidR="00CA0ACE">
        <w:rPr>
          <w:sz w:val="18"/>
          <w:szCs w:val="18"/>
        </w:rPr>
        <w:t xml:space="preserve"> ___</w:t>
      </w:r>
      <w:r w:rsidR="004620B8">
        <w:rPr>
          <w:sz w:val="18"/>
          <w:szCs w:val="18"/>
        </w:rPr>
        <w:t xml:space="preserve"> </w:t>
      </w:r>
      <w:r w:rsidR="0034487A">
        <w:rPr>
          <w:sz w:val="18"/>
          <w:szCs w:val="18"/>
        </w:rPr>
        <w:t>2026</w:t>
      </w:r>
      <w:r w:rsidRPr="00C82F2C">
        <w:rPr>
          <w:sz w:val="18"/>
          <w:szCs w:val="18"/>
        </w:rPr>
        <w:t xml:space="preserve"> г.</w:t>
      </w:r>
    </w:p>
    <w:p w:rsidR="00731565" w:rsidRPr="00CA6F0F" w:rsidRDefault="00731565" w:rsidP="00731565">
      <w:pPr>
        <w:pStyle w:val="5"/>
        <w:rPr>
          <w:sz w:val="24"/>
          <w:szCs w:val="24"/>
        </w:rPr>
      </w:pPr>
    </w:p>
    <w:p w:rsidR="004B011F" w:rsidRPr="00723B2F" w:rsidRDefault="004B011F" w:rsidP="004B011F">
      <w:pPr>
        <w:spacing w:before="480" w:after="480"/>
        <w:jc w:val="center"/>
        <w:outlineLvl w:val="0"/>
        <w:rPr>
          <w:b/>
          <w:bCs/>
          <w:sz w:val="24"/>
          <w:szCs w:val="24"/>
        </w:rPr>
      </w:pPr>
      <w:r w:rsidRPr="00723B2F">
        <w:rPr>
          <w:b/>
          <w:bCs/>
          <w:sz w:val="24"/>
          <w:szCs w:val="24"/>
        </w:rPr>
        <w:t>Спецификация</w:t>
      </w:r>
    </w:p>
    <w:p w:rsidR="00735FAD" w:rsidRPr="00723B2F" w:rsidRDefault="00735FAD" w:rsidP="004B0689">
      <w:pPr>
        <w:jc w:val="both"/>
        <w:rPr>
          <w:sz w:val="24"/>
          <w:szCs w:val="24"/>
        </w:rPr>
      </w:pPr>
    </w:p>
    <w:p w:rsidR="00F12044" w:rsidRPr="00723B2F" w:rsidRDefault="00D10BFC" w:rsidP="00D10BFC">
      <w:pPr>
        <w:pStyle w:val="31"/>
        <w:numPr>
          <w:ilvl w:val="0"/>
          <w:numId w:val="13"/>
        </w:numPr>
        <w:jc w:val="both"/>
        <w:rPr>
          <w:sz w:val="24"/>
          <w:szCs w:val="24"/>
        </w:rPr>
      </w:pPr>
      <w:r w:rsidRPr="00723B2F">
        <w:rPr>
          <w:sz w:val="24"/>
          <w:szCs w:val="24"/>
        </w:rPr>
        <w:t>Услуги по адаптации и сопровождению экземпляров Систем:</w:t>
      </w:r>
    </w:p>
    <w:p w:rsidR="001D10C0" w:rsidRPr="00723B2F" w:rsidRDefault="001D10C0" w:rsidP="001D10C0">
      <w:pPr>
        <w:pStyle w:val="31"/>
        <w:ind w:left="1068" w:firstLine="0"/>
        <w:jc w:val="both"/>
        <w:rPr>
          <w:sz w:val="24"/>
          <w:szCs w:val="24"/>
        </w:rPr>
      </w:pPr>
    </w:p>
    <w:tbl>
      <w:tblPr>
        <w:tblStyle w:val="ae"/>
        <w:tblW w:w="0" w:type="auto"/>
        <w:tblLook w:val="04A0" w:firstRow="1" w:lastRow="0" w:firstColumn="1" w:lastColumn="0" w:noHBand="0" w:noVBand="1"/>
      </w:tblPr>
      <w:tblGrid>
        <w:gridCol w:w="560"/>
        <w:gridCol w:w="5093"/>
        <w:gridCol w:w="1271"/>
        <w:gridCol w:w="1269"/>
        <w:gridCol w:w="2228"/>
      </w:tblGrid>
      <w:tr w:rsidR="001D10C0" w:rsidRPr="00723B2F" w:rsidTr="00EF46B0">
        <w:tc>
          <w:tcPr>
            <w:tcW w:w="560" w:type="dxa"/>
          </w:tcPr>
          <w:p w:rsidR="001D10C0" w:rsidRPr="00723B2F" w:rsidRDefault="001D10C0" w:rsidP="001D10C0">
            <w:pPr>
              <w:jc w:val="center"/>
              <w:rPr>
                <w:b/>
                <w:sz w:val="24"/>
                <w:szCs w:val="24"/>
              </w:rPr>
            </w:pPr>
            <w:r w:rsidRPr="00723B2F">
              <w:rPr>
                <w:b/>
                <w:sz w:val="24"/>
                <w:szCs w:val="24"/>
              </w:rPr>
              <w:t>№ п/п</w:t>
            </w:r>
          </w:p>
        </w:tc>
        <w:tc>
          <w:tcPr>
            <w:tcW w:w="5093" w:type="dxa"/>
          </w:tcPr>
          <w:p w:rsidR="001D10C0" w:rsidRPr="00723B2F" w:rsidRDefault="001D10C0" w:rsidP="001D10C0">
            <w:pPr>
              <w:jc w:val="center"/>
              <w:rPr>
                <w:b/>
                <w:sz w:val="24"/>
                <w:szCs w:val="24"/>
              </w:rPr>
            </w:pPr>
            <w:r w:rsidRPr="00723B2F">
              <w:rPr>
                <w:b/>
                <w:sz w:val="24"/>
                <w:szCs w:val="24"/>
              </w:rPr>
              <w:t>Наименование экземпляра Системы, версия системы</w:t>
            </w:r>
          </w:p>
        </w:tc>
        <w:tc>
          <w:tcPr>
            <w:tcW w:w="1271" w:type="dxa"/>
          </w:tcPr>
          <w:p w:rsidR="001D10C0" w:rsidRPr="00723B2F" w:rsidRDefault="003E1A7A" w:rsidP="003E1A7A">
            <w:pPr>
              <w:pStyle w:val="31"/>
              <w:ind w:firstLine="0"/>
              <w:jc w:val="center"/>
              <w:rPr>
                <w:b/>
                <w:sz w:val="24"/>
                <w:szCs w:val="24"/>
              </w:rPr>
            </w:pPr>
            <w:r w:rsidRPr="00723B2F">
              <w:rPr>
                <w:b/>
                <w:sz w:val="24"/>
                <w:szCs w:val="24"/>
              </w:rPr>
              <w:t>Кол-во Систем</w:t>
            </w:r>
          </w:p>
        </w:tc>
        <w:tc>
          <w:tcPr>
            <w:tcW w:w="1269" w:type="dxa"/>
          </w:tcPr>
          <w:p w:rsidR="001D10C0" w:rsidRPr="00723B2F" w:rsidRDefault="003E1A7A" w:rsidP="003E1A7A">
            <w:pPr>
              <w:pStyle w:val="31"/>
              <w:ind w:firstLine="0"/>
              <w:jc w:val="center"/>
              <w:rPr>
                <w:b/>
                <w:sz w:val="24"/>
                <w:szCs w:val="24"/>
                <w:lang w:val="en-US"/>
              </w:rPr>
            </w:pPr>
            <w:r w:rsidRPr="00723B2F">
              <w:rPr>
                <w:b/>
                <w:sz w:val="24"/>
                <w:szCs w:val="24"/>
              </w:rPr>
              <w:t xml:space="preserve">Число ОД </w:t>
            </w:r>
            <w:r w:rsidRPr="00723B2F">
              <w:rPr>
                <w:b/>
                <w:sz w:val="24"/>
                <w:szCs w:val="24"/>
                <w:lang w:val="en-US"/>
              </w:rPr>
              <w:t>&lt;*&gt;</w:t>
            </w:r>
          </w:p>
        </w:tc>
        <w:tc>
          <w:tcPr>
            <w:tcW w:w="2228" w:type="dxa"/>
          </w:tcPr>
          <w:p w:rsidR="001D10C0" w:rsidRPr="00723B2F" w:rsidRDefault="003E1A7A" w:rsidP="00515F11">
            <w:pPr>
              <w:pStyle w:val="31"/>
              <w:ind w:firstLine="0"/>
              <w:jc w:val="center"/>
              <w:rPr>
                <w:b/>
                <w:sz w:val="24"/>
                <w:szCs w:val="24"/>
              </w:rPr>
            </w:pPr>
            <w:r w:rsidRPr="00723B2F">
              <w:rPr>
                <w:b/>
                <w:sz w:val="24"/>
                <w:szCs w:val="24"/>
              </w:rPr>
              <w:t xml:space="preserve">Стоимость услуг по адаптации и сопровождению в месяц, </w:t>
            </w:r>
            <w:r w:rsidR="00515F11">
              <w:rPr>
                <w:b/>
                <w:sz w:val="24"/>
                <w:szCs w:val="24"/>
              </w:rPr>
              <w:t>руб.</w:t>
            </w: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1</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СПС Консультант Бизнес: Версия Проф (сетевая версия)</w:t>
            </w:r>
          </w:p>
        </w:tc>
        <w:tc>
          <w:tcPr>
            <w:tcW w:w="1271" w:type="dxa"/>
          </w:tcPr>
          <w:p w:rsidR="009B4F57" w:rsidRPr="00723B2F" w:rsidRDefault="009B4F57" w:rsidP="009B4F57">
            <w:pPr>
              <w:pStyle w:val="31"/>
              <w:ind w:firstLine="0"/>
              <w:jc w:val="center"/>
              <w:rPr>
                <w:sz w:val="24"/>
                <w:szCs w:val="24"/>
              </w:rPr>
            </w:pPr>
            <w:r w:rsidRPr="00723B2F">
              <w:rPr>
                <w:sz w:val="24"/>
                <w:szCs w:val="24"/>
              </w:rPr>
              <w:t>1</w:t>
            </w:r>
          </w:p>
        </w:tc>
        <w:tc>
          <w:tcPr>
            <w:tcW w:w="1269" w:type="dxa"/>
          </w:tcPr>
          <w:p w:rsidR="009B4F57" w:rsidRPr="00723B2F" w:rsidRDefault="009B4F57" w:rsidP="009B4F57">
            <w:pPr>
              <w:pStyle w:val="31"/>
              <w:ind w:firstLine="0"/>
              <w:jc w:val="center"/>
              <w:rPr>
                <w:sz w:val="24"/>
                <w:szCs w:val="24"/>
              </w:rPr>
            </w:pPr>
            <w:r w:rsidRPr="00723B2F">
              <w:rPr>
                <w:sz w:val="24"/>
                <w:szCs w:val="24"/>
              </w:rPr>
              <w:t>50</w:t>
            </w:r>
          </w:p>
        </w:tc>
        <w:tc>
          <w:tcPr>
            <w:tcW w:w="2228" w:type="dxa"/>
          </w:tcPr>
          <w:p w:rsidR="009B4F57" w:rsidRPr="00723B2F" w:rsidRDefault="009B4F57" w:rsidP="009B4F57">
            <w:pPr>
              <w:pStyle w:val="31"/>
              <w:ind w:firstLine="0"/>
              <w:jc w:val="center"/>
              <w:rPr>
                <w:sz w:val="24"/>
                <w:szCs w:val="24"/>
              </w:rPr>
            </w:pP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2</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СПС КонсультантПлюс:Эксперт-приложение (сетевая версия)</w:t>
            </w:r>
          </w:p>
        </w:tc>
        <w:tc>
          <w:tcPr>
            <w:tcW w:w="1271" w:type="dxa"/>
          </w:tcPr>
          <w:p w:rsidR="009B4F57" w:rsidRPr="00723B2F" w:rsidRDefault="009B4F57" w:rsidP="009B4F57">
            <w:pPr>
              <w:jc w:val="center"/>
            </w:pPr>
            <w:r w:rsidRPr="00723B2F">
              <w:rPr>
                <w:sz w:val="24"/>
                <w:szCs w:val="24"/>
              </w:rPr>
              <w:t>1</w:t>
            </w:r>
          </w:p>
        </w:tc>
        <w:tc>
          <w:tcPr>
            <w:tcW w:w="1269" w:type="dxa"/>
          </w:tcPr>
          <w:p w:rsidR="009B4F57" w:rsidRPr="00723B2F" w:rsidRDefault="009B4F57" w:rsidP="009B4F57">
            <w:pPr>
              <w:jc w:val="center"/>
            </w:pPr>
            <w:r w:rsidRPr="00723B2F">
              <w:rPr>
                <w:sz w:val="24"/>
                <w:szCs w:val="24"/>
              </w:rPr>
              <w:t>50</w:t>
            </w:r>
          </w:p>
        </w:tc>
        <w:tc>
          <w:tcPr>
            <w:tcW w:w="2228" w:type="dxa"/>
          </w:tcPr>
          <w:p w:rsidR="009B4F57" w:rsidRPr="00723B2F" w:rsidRDefault="009B4F57" w:rsidP="009B4F57">
            <w:pPr>
              <w:pStyle w:val="31"/>
              <w:ind w:firstLine="0"/>
              <w:jc w:val="center"/>
              <w:rPr>
                <w:sz w:val="24"/>
                <w:szCs w:val="24"/>
              </w:rPr>
            </w:pP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3</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СПС КонсультантПлюс:Тульский выпуск (сетевая версия)</w:t>
            </w:r>
          </w:p>
        </w:tc>
        <w:tc>
          <w:tcPr>
            <w:tcW w:w="1271" w:type="dxa"/>
          </w:tcPr>
          <w:p w:rsidR="009B4F57" w:rsidRPr="00723B2F" w:rsidRDefault="009B4F57" w:rsidP="009B4F57">
            <w:pPr>
              <w:jc w:val="center"/>
            </w:pPr>
            <w:r w:rsidRPr="00723B2F">
              <w:rPr>
                <w:sz w:val="24"/>
                <w:szCs w:val="24"/>
              </w:rPr>
              <w:t>1</w:t>
            </w:r>
          </w:p>
        </w:tc>
        <w:tc>
          <w:tcPr>
            <w:tcW w:w="1269" w:type="dxa"/>
          </w:tcPr>
          <w:p w:rsidR="009B4F57" w:rsidRPr="00723B2F" w:rsidRDefault="009B4F57" w:rsidP="009B4F57">
            <w:pPr>
              <w:jc w:val="center"/>
            </w:pPr>
            <w:r w:rsidRPr="00723B2F">
              <w:rPr>
                <w:sz w:val="24"/>
                <w:szCs w:val="24"/>
              </w:rPr>
              <w:t>50</w:t>
            </w:r>
          </w:p>
        </w:tc>
        <w:tc>
          <w:tcPr>
            <w:tcW w:w="2228" w:type="dxa"/>
          </w:tcPr>
          <w:p w:rsidR="009B4F57" w:rsidRPr="00723B2F" w:rsidRDefault="009B4F57" w:rsidP="009B4F57">
            <w:pPr>
              <w:pStyle w:val="31"/>
              <w:ind w:firstLine="0"/>
              <w:jc w:val="center"/>
              <w:rPr>
                <w:sz w:val="24"/>
                <w:szCs w:val="24"/>
              </w:rPr>
            </w:pP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4</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СС КонсультантАрбитраж: Арбитражные суды всех округов (сетевая версия)</w:t>
            </w:r>
          </w:p>
        </w:tc>
        <w:tc>
          <w:tcPr>
            <w:tcW w:w="1271" w:type="dxa"/>
          </w:tcPr>
          <w:p w:rsidR="009B4F57" w:rsidRPr="00723B2F" w:rsidRDefault="009B4F57" w:rsidP="009B4F57">
            <w:pPr>
              <w:jc w:val="center"/>
            </w:pPr>
            <w:r w:rsidRPr="00723B2F">
              <w:rPr>
                <w:sz w:val="24"/>
                <w:szCs w:val="24"/>
              </w:rPr>
              <w:t>1</w:t>
            </w:r>
          </w:p>
        </w:tc>
        <w:tc>
          <w:tcPr>
            <w:tcW w:w="1269" w:type="dxa"/>
          </w:tcPr>
          <w:p w:rsidR="009B4F57" w:rsidRPr="00723B2F" w:rsidRDefault="009B4F57" w:rsidP="009B4F57">
            <w:pPr>
              <w:jc w:val="center"/>
            </w:pPr>
            <w:r w:rsidRPr="00723B2F">
              <w:rPr>
                <w:sz w:val="24"/>
                <w:szCs w:val="24"/>
              </w:rPr>
              <w:t>50</w:t>
            </w:r>
          </w:p>
        </w:tc>
        <w:tc>
          <w:tcPr>
            <w:tcW w:w="2228" w:type="dxa"/>
          </w:tcPr>
          <w:p w:rsidR="009B4F57" w:rsidRPr="00723B2F" w:rsidRDefault="009B4F57" w:rsidP="009B4F57">
            <w:pPr>
              <w:pStyle w:val="31"/>
              <w:ind w:firstLine="0"/>
              <w:jc w:val="center"/>
              <w:rPr>
                <w:sz w:val="24"/>
                <w:szCs w:val="24"/>
              </w:rPr>
            </w:pP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5</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СС КонсультантСудебнаяПрактика: Суды общей юрисдикции всех округов (сетевая версия)</w:t>
            </w:r>
          </w:p>
        </w:tc>
        <w:tc>
          <w:tcPr>
            <w:tcW w:w="1271" w:type="dxa"/>
          </w:tcPr>
          <w:p w:rsidR="009B4F57" w:rsidRPr="00723B2F" w:rsidRDefault="009B4F57" w:rsidP="009B4F57">
            <w:pPr>
              <w:jc w:val="center"/>
            </w:pPr>
            <w:r w:rsidRPr="00723B2F">
              <w:rPr>
                <w:sz w:val="24"/>
                <w:szCs w:val="24"/>
              </w:rPr>
              <w:t>1</w:t>
            </w:r>
          </w:p>
        </w:tc>
        <w:tc>
          <w:tcPr>
            <w:tcW w:w="1269" w:type="dxa"/>
          </w:tcPr>
          <w:p w:rsidR="009B4F57" w:rsidRPr="00723B2F" w:rsidRDefault="009B4F57" w:rsidP="009B4F57">
            <w:pPr>
              <w:jc w:val="center"/>
            </w:pPr>
            <w:r w:rsidRPr="00723B2F">
              <w:rPr>
                <w:sz w:val="24"/>
                <w:szCs w:val="24"/>
              </w:rPr>
              <w:t>50</w:t>
            </w:r>
          </w:p>
        </w:tc>
        <w:tc>
          <w:tcPr>
            <w:tcW w:w="2228" w:type="dxa"/>
          </w:tcPr>
          <w:p w:rsidR="009B4F57" w:rsidRPr="00723B2F" w:rsidRDefault="009B4F57" w:rsidP="009B4F57">
            <w:pPr>
              <w:pStyle w:val="31"/>
              <w:ind w:firstLine="0"/>
              <w:jc w:val="center"/>
              <w:rPr>
                <w:sz w:val="24"/>
                <w:szCs w:val="24"/>
              </w:rPr>
            </w:pP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6</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СС Позиции судов по спорным вопросам. Гражданское право (сетевая версия)</w:t>
            </w:r>
          </w:p>
        </w:tc>
        <w:tc>
          <w:tcPr>
            <w:tcW w:w="1271" w:type="dxa"/>
          </w:tcPr>
          <w:p w:rsidR="009B4F57" w:rsidRPr="00723B2F" w:rsidRDefault="009B4F57" w:rsidP="009B4F57">
            <w:pPr>
              <w:jc w:val="center"/>
            </w:pPr>
            <w:r w:rsidRPr="00723B2F">
              <w:rPr>
                <w:sz w:val="24"/>
                <w:szCs w:val="24"/>
              </w:rPr>
              <w:t>1</w:t>
            </w:r>
          </w:p>
        </w:tc>
        <w:tc>
          <w:tcPr>
            <w:tcW w:w="1269" w:type="dxa"/>
          </w:tcPr>
          <w:p w:rsidR="009B4F57" w:rsidRPr="00723B2F" w:rsidRDefault="009B4F57" w:rsidP="009B4F57">
            <w:pPr>
              <w:jc w:val="center"/>
            </w:pPr>
            <w:r w:rsidRPr="00723B2F">
              <w:rPr>
                <w:sz w:val="24"/>
                <w:szCs w:val="24"/>
              </w:rPr>
              <w:t>50</w:t>
            </w:r>
          </w:p>
        </w:tc>
        <w:tc>
          <w:tcPr>
            <w:tcW w:w="2228" w:type="dxa"/>
          </w:tcPr>
          <w:p w:rsidR="009B4F57" w:rsidRPr="00723B2F" w:rsidRDefault="009B4F57" w:rsidP="009B4F57">
            <w:pPr>
              <w:pStyle w:val="31"/>
              <w:ind w:firstLine="0"/>
              <w:jc w:val="center"/>
              <w:rPr>
                <w:sz w:val="24"/>
                <w:szCs w:val="24"/>
              </w:rPr>
            </w:pP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7</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СС Позиции судов по спорным вопросам. Арбитражный процесс (сетевая версия)</w:t>
            </w:r>
          </w:p>
        </w:tc>
        <w:tc>
          <w:tcPr>
            <w:tcW w:w="1271" w:type="dxa"/>
          </w:tcPr>
          <w:p w:rsidR="009B4F57" w:rsidRPr="00723B2F" w:rsidRDefault="009B4F57" w:rsidP="009B4F57">
            <w:pPr>
              <w:jc w:val="center"/>
            </w:pPr>
            <w:r w:rsidRPr="00723B2F">
              <w:rPr>
                <w:sz w:val="24"/>
                <w:szCs w:val="24"/>
              </w:rPr>
              <w:t>1</w:t>
            </w:r>
          </w:p>
        </w:tc>
        <w:tc>
          <w:tcPr>
            <w:tcW w:w="1269" w:type="dxa"/>
          </w:tcPr>
          <w:p w:rsidR="009B4F57" w:rsidRPr="00723B2F" w:rsidRDefault="009B4F57" w:rsidP="009B4F57">
            <w:pPr>
              <w:jc w:val="center"/>
            </w:pPr>
            <w:r w:rsidRPr="00723B2F">
              <w:rPr>
                <w:sz w:val="24"/>
                <w:szCs w:val="24"/>
              </w:rPr>
              <w:t>50</w:t>
            </w:r>
          </w:p>
        </w:tc>
        <w:tc>
          <w:tcPr>
            <w:tcW w:w="2228" w:type="dxa"/>
          </w:tcPr>
          <w:p w:rsidR="009B4F57" w:rsidRPr="00723B2F" w:rsidRDefault="009B4F57" w:rsidP="009B4F57">
            <w:pPr>
              <w:pStyle w:val="31"/>
              <w:ind w:firstLine="0"/>
              <w:jc w:val="center"/>
              <w:rPr>
                <w:sz w:val="24"/>
                <w:szCs w:val="24"/>
              </w:rPr>
            </w:pP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8</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СС Позиции судов по спорным вопросам. Гражданский процесс (сетевая версия)</w:t>
            </w:r>
          </w:p>
        </w:tc>
        <w:tc>
          <w:tcPr>
            <w:tcW w:w="1271" w:type="dxa"/>
          </w:tcPr>
          <w:p w:rsidR="009B4F57" w:rsidRPr="00723B2F" w:rsidRDefault="009B4F57" w:rsidP="009B4F57">
            <w:pPr>
              <w:jc w:val="center"/>
            </w:pPr>
            <w:r w:rsidRPr="00723B2F">
              <w:rPr>
                <w:sz w:val="24"/>
                <w:szCs w:val="24"/>
              </w:rPr>
              <w:t>1</w:t>
            </w:r>
          </w:p>
        </w:tc>
        <w:tc>
          <w:tcPr>
            <w:tcW w:w="1269" w:type="dxa"/>
          </w:tcPr>
          <w:p w:rsidR="009B4F57" w:rsidRPr="00723B2F" w:rsidRDefault="009B4F57" w:rsidP="009B4F57">
            <w:pPr>
              <w:jc w:val="center"/>
            </w:pPr>
            <w:r w:rsidRPr="00723B2F">
              <w:rPr>
                <w:sz w:val="24"/>
                <w:szCs w:val="24"/>
              </w:rPr>
              <w:t>50</w:t>
            </w:r>
          </w:p>
        </w:tc>
        <w:tc>
          <w:tcPr>
            <w:tcW w:w="2228" w:type="dxa"/>
          </w:tcPr>
          <w:p w:rsidR="009B4F57" w:rsidRPr="00723B2F" w:rsidRDefault="009B4F57" w:rsidP="009B4F57">
            <w:pPr>
              <w:pStyle w:val="31"/>
              <w:ind w:firstLine="0"/>
              <w:jc w:val="center"/>
              <w:rPr>
                <w:sz w:val="24"/>
                <w:szCs w:val="24"/>
              </w:rPr>
            </w:pP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9</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СС Перспективы и риски арбитражных споров (Версия Проф) (сетевая версия)</w:t>
            </w:r>
          </w:p>
        </w:tc>
        <w:tc>
          <w:tcPr>
            <w:tcW w:w="1271" w:type="dxa"/>
          </w:tcPr>
          <w:p w:rsidR="009B4F57" w:rsidRPr="00723B2F" w:rsidRDefault="009B4F57" w:rsidP="009B4F57">
            <w:pPr>
              <w:jc w:val="center"/>
            </w:pPr>
            <w:r w:rsidRPr="00723B2F">
              <w:rPr>
                <w:sz w:val="24"/>
                <w:szCs w:val="24"/>
              </w:rPr>
              <w:t>1</w:t>
            </w:r>
          </w:p>
        </w:tc>
        <w:tc>
          <w:tcPr>
            <w:tcW w:w="1269" w:type="dxa"/>
          </w:tcPr>
          <w:p w:rsidR="009B4F57" w:rsidRPr="00723B2F" w:rsidRDefault="009B4F57" w:rsidP="009B4F57">
            <w:pPr>
              <w:jc w:val="center"/>
            </w:pPr>
            <w:r w:rsidRPr="00723B2F">
              <w:rPr>
                <w:sz w:val="24"/>
                <w:szCs w:val="24"/>
              </w:rPr>
              <w:t>50</w:t>
            </w:r>
          </w:p>
        </w:tc>
        <w:tc>
          <w:tcPr>
            <w:tcW w:w="2228" w:type="dxa"/>
          </w:tcPr>
          <w:p w:rsidR="009B4F57" w:rsidRPr="00723B2F" w:rsidRDefault="009B4F57" w:rsidP="009B4F57">
            <w:pPr>
              <w:pStyle w:val="31"/>
              <w:ind w:firstLine="0"/>
              <w:jc w:val="center"/>
              <w:rPr>
                <w:sz w:val="24"/>
                <w:szCs w:val="24"/>
              </w:rPr>
            </w:pP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10</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СС Перспективы и риски споров в суде общей юрисдикции (сетевая версия)</w:t>
            </w:r>
          </w:p>
        </w:tc>
        <w:tc>
          <w:tcPr>
            <w:tcW w:w="1271" w:type="dxa"/>
          </w:tcPr>
          <w:p w:rsidR="009B4F57" w:rsidRPr="00723B2F" w:rsidRDefault="009B4F57" w:rsidP="009B4F57">
            <w:pPr>
              <w:jc w:val="center"/>
            </w:pPr>
            <w:r w:rsidRPr="00723B2F">
              <w:rPr>
                <w:sz w:val="24"/>
                <w:szCs w:val="24"/>
              </w:rPr>
              <w:t>1</w:t>
            </w:r>
          </w:p>
        </w:tc>
        <w:tc>
          <w:tcPr>
            <w:tcW w:w="1269" w:type="dxa"/>
          </w:tcPr>
          <w:p w:rsidR="009B4F57" w:rsidRPr="00723B2F" w:rsidRDefault="009B4F57" w:rsidP="009B4F57">
            <w:pPr>
              <w:jc w:val="center"/>
            </w:pPr>
            <w:r w:rsidRPr="00723B2F">
              <w:rPr>
                <w:sz w:val="24"/>
                <w:szCs w:val="24"/>
              </w:rPr>
              <w:t>50</w:t>
            </w:r>
          </w:p>
        </w:tc>
        <w:tc>
          <w:tcPr>
            <w:tcW w:w="2228" w:type="dxa"/>
          </w:tcPr>
          <w:p w:rsidR="009B4F57" w:rsidRPr="00723B2F" w:rsidRDefault="009B4F57" w:rsidP="009B4F57">
            <w:pPr>
              <w:pStyle w:val="31"/>
              <w:ind w:firstLine="0"/>
              <w:jc w:val="center"/>
              <w:rPr>
                <w:sz w:val="24"/>
                <w:szCs w:val="24"/>
              </w:rPr>
            </w:pP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11</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СС КонсультантБухгалтер:Корреспонденция счетов (сетевая версия)</w:t>
            </w:r>
          </w:p>
        </w:tc>
        <w:tc>
          <w:tcPr>
            <w:tcW w:w="1271" w:type="dxa"/>
          </w:tcPr>
          <w:p w:rsidR="009B4F57" w:rsidRPr="00723B2F" w:rsidRDefault="009B4F57" w:rsidP="009B4F57">
            <w:pPr>
              <w:jc w:val="center"/>
            </w:pPr>
            <w:r w:rsidRPr="00723B2F">
              <w:rPr>
                <w:sz w:val="24"/>
                <w:szCs w:val="24"/>
              </w:rPr>
              <w:t>1</w:t>
            </w:r>
          </w:p>
        </w:tc>
        <w:tc>
          <w:tcPr>
            <w:tcW w:w="1269" w:type="dxa"/>
          </w:tcPr>
          <w:p w:rsidR="009B4F57" w:rsidRPr="00723B2F" w:rsidRDefault="009B4F57" w:rsidP="009B4F57">
            <w:pPr>
              <w:jc w:val="center"/>
            </w:pPr>
            <w:r w:rsidRPr="00723B2F">
              <w:rPr>
                <w:sz w:val="24"/>
                <w:szCs w:val="24"/>
              </w:rPr>
              <w:t>50</w:t>
            </w:r>
          </w:p>
        </w:tc>
        <w:tc>
          <w:tcPr>
            <w:tcW w:w="2228" w:type="dxa"/>
          </w:tcPr>
          <w:p w:rsidR="009B4F57" w:rsidRPr="00723B2F" w:rsidRDefault="009B4F57" w:rsidP="009B4F57">
            <w:pPr>
              <w:pStyle w:val="31"/>
              <w:ind w:firstLine="0"/>
              <w:jc w:val="center"/>
              <w:rPr>
                <w:sz w:val="24"/>
                <w:szCs w:val="24"/>
              </w:rPr>
            </w:pP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12</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СС Деловые бумаги (сетевая версия)</w:t>
            </w:r>
          </w:p>
        </w:tc>
        <w:tc>
          <w:tcPr>
            <w:tcW w:w="1271" w:type="dxa"/>
          </w:tcPr>
          <w:p w:rsidR="009B4F57" w:rsidRPr="00723B2F" w:rsidRDefault="009B4F57" w:rsidP="009B4F57">
            <w:pPr>
              <w:jc w:val="center"/>
            </w:pPr>
            <w:r w:rsidRPr="00723B2F">
              <w:rPr>
                <w:sz w:val="24"/>
                <w:szCs w:val="24"/>
              </w:rPr>
              <w:t>1</w:t>
            </w:r>
          </w:p>
        </w:tc>
        <w:tc>
          <w:tcPr>
            <w:tcW w:w="1269" w:type="dxa"/>
          </w:tcPr>
          <w:p w:rsidR="009B4F57" w:rsidRPr="00723B2F" w:rsidRDefault="009B4F57" w:rsidP="009B4F57">
            <w:pPr>
              <w:jc w:val="center"/>
            </w:pPr>
            <w:r w:rsidRPr="00723B2F">
              <w:rPr>
                <w:sz w:val="24"/>
                <w:szCs w:val="24"/>
              </w:rPr>
              <w:t>50</w:t>
            </w:r>
          </w:p>
        </w:tc>
        <w:tc>
          <w:tcPr>
            <w:tcW w:w="2228" w:type="dxa"/>
          </w:tcPr>
          <w:p w:rsidR="009B4F57" w:rsidRPr="00723B2F" w:rsidRDefault="009B4F57" w:rsidP="009B4F57">
            <w:pPr>
              <w:pStyle w:val="31"/>
              <w:ind w:firstLine="0"/>
              <w:jc w:val="center"/>
              <w:rPr>
                <w:sz w:val="24"/>
                <w:szCs w:val="24"/>
              </w:rPr>
            </w:pP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13</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СС КонсультантСудебнаяПрактика:Подборки судебных решений Серия VIP (сетевая версия)</w:t>
            </w:r>
          </w:p>
        </w:tc>
        <w:tc>
          <w:tcPr>
            <w:tcW w:w="1271" w:type="dxa"/>
          </w:tcPr>
          <w:p w:rsidR="009B4F57" w:rsidRPr="00723B2F" w:rsidRDefault="009B4F57" w:rsidP="009B4F57">
            <w:pPr>
              <w:jc w:val="center"/>
            </w:pPr>
            <w:r w:rsidRPr="00723B2F">
              <w:rPr>
                <w:sz w:val="24"/>
                <w:szCs w:val="24"/>
              </w:rPr>
              <w:t>1</w:t>
            </w:r>
          </w:p>
        </w:tc>
        <w:tc>
          <w:tcPr>
            <w:tcW w:w="1269" w:type="dxa"/>
          </w:tcPr>
          <w:p w:rsidR="009B4F57" w:rsidRPr="00723B2F" w:rsidRDefault="009B4F57" w:rsidP="009B4F57">
            <w:pPr>
              <w:jc w:val="center"/>
            </w:pPr>
            <w:r w:rsidRPr="00723B2F">
              <w:rPr>
                <w:sz w:val="24"/>
                <w:szCs w:val="24"/>
              </w:rPr>
              <w:t>50</w:t>
            </w:r>
          </w:p>
        </w:tc>
        <w:tc>
          <w:tcPr>
            <w:tcW w:w="2228" w:type="dxa"/>
          </w:tcPr>
          <w:p w:rsidR="009B4F57" w:rsidRPr="00723B2F" w:rsidRDefault="009B4F57" w:rsidP="009B4F57">
            <w:pPr>
              <w:pStyle w:val="31"/>
              <w:ind w:firstLine="0"/>
              <w:jc w:val="center"/>
              <w:rPr>
                <w:sz w:val="24"/>
                <w:szCs w:val="24"/>
              </w:rPr>
            </w:pP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14</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СС КонсультантПлюс: Технические нормы Серия VIP (сетевая версия)</w:t>
            </w:r>
          </w:p>
        </w:tc>
        <w:tc>
          <w:tcPr>
            <w:tcW w:w="1271" w:type="dxa"/>
          </w:tcPr>
          <w:p w:rsidR="009B4F57" w:rsidRPr="00723B2F" w:rsidRDefault="009B4F57" w:rsidP="009B4F57">
            <w:pPr>
              <w:jc w:val="center"/>
            </w:pPr>
            <w:r w:rsidRPr="00723B2F">
              <w:rPr>
                <w:sz w:val="24"/>
                <w:szCs w:val="24"/>
              </w:rPr>
              <w:t>1</w:t>
            </w:r>
          </w:p>
        </w:tc>
        <w:tc>
          <w:tcPr>
            <w:tcW w:w="1269" w:type="dxa"/>
          </w:tcPr>
          <w:p w:rsidR="009B4F57" w:rsidRPr="00723B2F" w:rsidRDefault="009B4F57" w:rsidP="009B4F57">
            <w:pPr>
              <w:jc w:val="center"/>
            </w:pPr>
            <w:r w:rsidRPr="00723B2F">
              <w:rPr>
                <w:sz w:val="24"/>
                <w:szCs w:val="24"/>
              </w:rPr>
              <w:t>50</w:t>
            </w:r>
          </w:p>
        </w:tc>
        <w:tc>
          <w:tcPr>
            <w:tcW w:w="2228" w:type="dxa"/>
          </w:tcPr>
          <w:p w:rsidR="009B4F57" w:rsidRPr="00723B2F" w:rsidRDefault="009B4F57" w:rsidP="009B4F57">
            <w:pPr>
              <w:pStyle w:val="31"/>
              <w:ind w:firstLine="0"/>
              <w:jc w:val="center"/>
              <w:rPr>
                <w:sz w:val="24"/>
                <w:szCs w:val="24"/>
              </w:rPr>
            </w:pP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15</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СПС Консультант Премиум смарт-комплект Проф + Серия ДД3</w:t>
            </w:r>
          </w:p>
        </w:tc>
        <w:tc>
          <w:tcPr>
            <w:tcW w:w="1271" w:type="dxa"/>
          </w:tcPr>
          <w:p w:rsidR="009B4F57" w:rsidRPr="00723B2F" w:rsidRDefault="009B4F57" w:rsidP="009B4F57">
            <w:pPr>
              <w:jc w:val="center"/>
            </w:pPr>
            <w:r w:rsidRPr="00723B2F">
              <w:rPr>
                <w:sz w:val="24"/>
                <w:szCs w:val="24"/>
              </w:rPr>
              <w:t>1</w:t>
            </w:r>
          </w:p>
        </w:tc>
        <w:tc>
          <w:tcPr>
            <w:tcW w:w="1269" w:type="dxa"/>
          </w:tcPr>
          <w:p w:rsidR="009B4F57" w:rsidRPr="00723B2F" w:rsidRDefault="009B4F57" w:rsidP="009B4F57">
            <w:pPr>
              <w:jc w:val="center"/>
            </w:pPr>
            <w:r>
              <w:rPr>
                <w:sz w:val="24"/>
                <w:szCs w:val="24"/>
              </w:rPr>
              <w:t>1</w:t>
            </w:r>
          </w:p>
        </w:tc>
        <w:tc>
          <w:tcPr>
            <w:tcW w:w="2228" w:type="dxa"/>
          </w:tcPr>
          <w:p w:rsidR="009B4F57" w:rsidRPr="00723B2F" w:rsidRDefault="009B4F57" w:rsidP="009B4F57">
            <w:pPr>
              <w:pStyle w:val="31"/>
              <w:ind w:firstLine="0"/>
              <w:jc w:val="center"/>
              <w:rPr>
                <w:sz w:val="24"/>
                <w:szCs w:val="24"/>
              </w:rPr>
            </w:pPr>
          </w:p>
        </w:tc>
      </w:tr>
      <w:tr w:rsidR="009B4F57" w:rsidRPr="00723B2F" w:rsidTr="004C0A26">
        <w:tc>
          <w:tcPr>
            <w:tcW w:w="560" w:type="dxa"/>
          </w:tcPr>
          <w:p w:rsidR="009B4F57" w:rsidRPr="00723B2F" w:rsidRDefault="009B4F57" w:rsidP="009B4F57">
            <w:pPr>
              <w:pStyle w:val="31"/>
              <w:ind w:firstLine="0"/>
              <w:jc w:val="both"/>
              <w:rPr>
                <w:sz w:val="24"/>
                <w:szCs w:val="24"/>
              </w:rPr>
            </w:pPr>
            <w:r w:rsidRPr="00723B2F">
              <w:rPr>
                <w:sz w:val="24"/>
                <w:szCs w:val="24"/>
              </w:rPr>
              <w:t>16</w:t>
            </w:r>
          </w:p>
        </w:tc>
        <w:tc>
          <w:tcPr>
            <w:tcW w:w="5093" w:type="dxa"/>
            <w:vAlign w:val="center"/>
          </w:tcPr>
          <w:p w:rsidR="009B4F57" w:rsidRPr="009B4F57" w:rsidRDefault="009B4F57" w:rsidP="009B4F57">
            <w:pPr>
              <w:rPr>
                <w:rFonts w:eastAsia="Calibri"/>
                <w:color w:val="000000"/>
                <w:sz w:val="24"/>
                <w:szCs w:val="24"/>
              </w:rPr>
            </w:pPr>
            <w:r w:rsidRPr="009B4F57">
              <w:rPr>
                <w:color w:val="000000"/>
                <w:sz w:val="24"/>
                <w:szCs w:val="24"/>
              </w:rPr>
              <w:t>СПС Консультант Премиум смарт-комплект Проф + Серия ДД3</w:t>
            </w:r>
          </w:p>
        </w:tc>
        <w:tc>
          <w:tcPr>
            <w:tcW w:w="1271" w:type="dxa"/>
          </w:tcPr>
          <w:p w:rsidR="009B4F57" w:rsidRPr="00723B2F" w:rsidRDefault="009B4F57" w:rsidP="009B4F57">
            <w:pPr>
              <w:jc w:val="center"/>
            </w:pPr>
            <w:r w:rsidRPr="00723B2F">
              <w:rPr>
                <w:sz w:val="24"/>
                <w:szCs w:val="24"/>
              </w:rPr>
              <w:t>1</w:t>
            </w:r>
          </w:p>
        </w:tc>
        <w:tc>
          <w:tcPr>
            <w:tcW w:w="1269" w:type="dxa"/>
          </w:tcPr>
          <w:p w:rsidR="009B4F57" w:rsidRPr="00723B2F" w:rsidRDefault="009B4F57" w:rsidP="009B4F57">
            <w:pPr>
              <w:jc w:val="center"/>
            </w:pPr>
            <w:r>
              <w:rPr>
                <w:sz w:val="24"/>
                <w:szCs w:val="24"/>
              </w:rPr>
              <w:t>1</w:t>
            </w:r>
          </w:p>
        </w:tc>
        <w:tc>
          <w:tcPr>
            <w:tcW w:w="2228" w:type="dxa"/>
          </w:tcPr>
          <w:p w:rsidR="009B4F57" w:rsidRPr="00723B2F" w:rsidRDefault="009B4F57" w:rsidP="009B4F57">
            <w:pPr>
              <w:pStyle w:val="31"/>
              <w:ind w:firstLine="0"/>
              <w:jc w:val="center"/>
              <w:rPr>
                <w:sz w:val="24"/>
                <w:szCs w:val="24"/>
              </w:rPr>
            </w:pPr>
          </w:p>
        </w:tc>
      </w:tr>
      <w:tr w:rsidR="00B77918" w:rsidRPr="00723B2F" w:rsidTr="000342E0">
        <w:tc>
          <w:tcPr>
            <w:tcW w:w="8193" w:type="dxa"/>
            <w:gridSpan w:val="4"/>
          </w:tcPr>
          <w:p w:rsidR="00B77918" w:rsidRPr="00723B2F" w:rsidRDefault="00B77918" w:rsidP="00B77918">
            <w:pPr>
              <w:pStyle w:val="31"/>
              <w:ind w:firstLine="0"/>
              <w:jc w:val="center"/>
              <w:rPr>
                <w:sz w:val="24"/>
                <w:szCs w:val="24"/>
              </w:rPr>
            </w:pPr>
            <w:r w:rsidRPr="00723B2F">
              <w:rPr>
                <w:sz w:val="24"/>
                <w:szCs w:val="24"/>
              </w:rPr>
              <w:t>Итого в месяц:</w:t>
            </w:r>
          </w:p>
        </w:tc>
        <w:tc>
          <w:tcPr>
            <w:tcW w:w="2228" w:type="dxa"/>
          </w:tcPr>
          <w:p w:rsidR="00B77918" w:rsidRPr="00723B2F" w:rsidRDefault="00B77918" w:rsidP="0014026F">
            <w:pPr>
              <w:pStyle w:val="31"/>
              <w:ind w:firstLine="0"/>
              <w:jc w:val="center"/>
              <w:rPr>
                <w:sz w:val="24"/>
                <w:szCs w:val="24"/>
              </w:rPr>
            </w:pPr>
          </w:p>
        </w:tc>
      </w:tr>
    </w:tbl>
    <w:p w:rsidR="00D10BFC" w:rsidRPr="00723B2F" w:rsidRDefault="00D10BFC" w:rsidP="00D10BFC">
      <w:pPr>
        <w:pStyle w:val="31"/>
        <w:ind w:firstLine="0"/>
        <w:jc w:val="both"/>
        <w:rPr>
          <w:sz w:val="24"/>
          <w:szCs w:val="24"/>
        </w:rPr>
      </w:pPr>
    </w:p>
    <w:p w:rsidR="00F12044" w:rsidRPr="00723B2F" w:rsidRDefault="00A13935" w:rsidP="00B367E4">
      <w:pPr>
        <w:pStyle w:val="31"/>
        <w:ind w:firstLine="0"/>
        <w:jc w:val="both"/>
        <w:rPr>
          <w:i/>
          <w:sz w:val="20"/>
        </w:rPr>
      </w:pPr>
      <w:r w:rsidRPr="00723B2F">
        <w:rPr>
          <w:b/>
          <w:i/>
          <w:sz w:val="20"/>
        </w:rPr>
        <w:t xml:space="preserve">&lt;*&gt; </w:t>
      </w:r>
      <w:r w:rsidR="00EC0364" w:rsidRPr="00723B2F">
        <w:rPr>
          <w:i/>
          <w:sz w:val="20"/>
        </w:rPr>
        <w:t>Число одновременных доступов (число ОД) – параметр, определяющий максимальное количество</w:t>
      </w:r>
      <w:r w:rsidR="004D1089" w:rsidRPr="00723B2F">
        <w:rPr>
          <w:i/>
          <w:sz w:val="20"/>
        </w:rPr>
        <w:t xml:space="preserve"> </w:t>
      </w:r>
      <w:r w:rsidR="00B367E4" w:rsidRPr="00723B2F">
        <w:rPr>
          <w:i/>
          <w:sz w:val="20"/>
        </w:rPr>
        <w:t>ЭВМ, с которых может быть осуществлен одновременный доступ к Системе и комплекту Систем. Число ОД комплекта Систем не может превышать число ОД Системы, по которой предоставлено наибольшее число ОД среди установленных в комплект Систем.</w:t>
      </w:r>
    </w:p>
    <w:p w:rsidR="00F12044" w:rsidRPr="00723B2F" w:rsidRDefault="00F12044" w:rsidP="00B80039">
      <w:pPr>
        <w:pStyle w:val="31"/>
        <w:ind w:firstLine="0"/>
        <w:rPr>
          <w:sz w:val="24"/>
          <w:szCs w:val="24"/>
        </w:rPr>
      </w:pPr>
    </w:p>
    <w:p w:rsidR="007A6042" w:rsidRPr="00723B2F" w:rsidRDefault="007A6042" w:rsidP="00731565">
      <w:pPr>
        <w:pStyle w:val="31"/>
        <w:rPr>
          <w:sz w:val="24"/>
          <w:szCs w:val="24"/>
        </w:rPr>
      </w:pPr>
    </w:p>
    <w:tbl>
      <w:tblPr>
        <w:tblpPr w:leftFromText="180" w:rightFromText="180" w:vertAnchor="text" w:tblpY="1"/>
        <w:tblOverlap w:val="never"/>
        <w:tblW w:w="0" w:type="auto"/>
        <w:tblLook w:val="0000" w:firstRow="0" w:lastRow="0" w:firstColumn="0" w:lastColumn="0" w:noHBand="0" w:noVBand="0"/>
      </w:tblPr>
      <w:tblGrid>
        <w:gridCol w:w="4335"/>
        <w:gridCol w:w="4187"/>
      </w:tblGrid>
      <w:tr w:rsidR="0080716F" w:rsidRPr="00723B2F" w:rsidTr="00090F87">
        <w:tc>
          <w:tcPr>
            <w:tcW w:w="4335" w:type="dxa"/>
          </w:tcPr>
          <w:p w:rsidR="0080716F" w:rsidRPr="00723B2F" w:rsidRDefault="0080716F" w:rsidP="0080716F">
            <w:pPr>
              <w:rPr>
                <w:b/>
                <w:sz w:val="24"/>
                <w:szCs w:val="24"/>
              </w:rPr>
            </w:pPr>
            <w:r w:rsidRPr="00723B2F">
              <w:rPr>
                <w:b/>
                <w:sz w:val="24"/>
                <w:szCs w:val="24"/>
              </w:rPr>
              <w:t>ИСПОЛНИТЕЛЬ:</w:t>
            </w:r>
          </w:p>
        </w:tc>
        <w:tc>
          <w:tcPr>
            <w:tcW w:w="4187" w:type="dxa"/>
          </w:tcPr>
          <w:p w:rsidR="0080716F" w:rsidRPr="00723B2F" w:rsidRDefault="0080716F" w:rsidP="0080716F">
            <w:pPr>
              <w:rPr>
                <w:b/>
                <w:sz w:val="24"/>
                <w:szCs w:val="24"/>
              </w:rPr>
            </w:pPr>
            <w:r w:rsidRPr="00723B2F">
              <w:rPr>
                <w:b/>
                <w:sz w:val="24"/>
                <w:szCs w:val="24"/>
              </w:rPr>
              <w:t>ЗАКАЗЧИК:</w:t>
            </w:r>
          </w:p>
        </w:tc>
      </w:tr>
      <w:tr w:rsidR="00B942BD" w:rsidRPr="00D71948" w:rsidTr="00090F87">
        <w:trPr>
          <w:trHeight w:val="389"/>
        </w:trPr>
        <w:tc>
          <w:tcPr>
            <w:tcW w:w="4335" w:type="dxa"/>
          </w:tcPr>
          <w:p w:rsidR="00B942BD" w:rsidRPr="00723B2F" w:rsidRDefault="00291C2A" w:rsidP="00B942BD">
            <w:pPr>
              <w:rPr>
                <w:sz w:val="24"/>
                <w:szCs w:val="24"/>
              </w:rPr>
            </w:pPr>
            <w:r>
              <w:rPr>
                <w:sz w:val="24"/>
                <w:szCs w:val="24"/>
              </w:rPr>
              <w:t>_________________</w:t>
            </w:r>
          </w:p>
          <w:p w:rsidR="00B942BD" w:rsidRPr="00723B2F" w:rsidRDefault="00B942BD" w:rsidP="00B942BD">
            <w:pPr>
              <w:rPr>
                <w:sz w:val="24"/>
                <w:szCs w:val="24"/>
              </w:rPr>
            </w:pPr>
          </w:p>
          <w:p w:rsidR="00B942BD" w:rsidRPr="00723B2F" w:rsidRDefault="00291C2A" w:rsidP="00B942BD">
            <w:pPr>
              <w:rPr>
                <w:sz w:val="24"/>
                <w:szCs w:val="24"/>
              </w:rPr>
            </w:pPr>
            <w:r>
              <w:rPr>
                <w:sz w:val="24"/>
                <w:szCs w:val="24"/>
              </w:rPr>
              <w:t>___________</w:t>
            </w:r>
          </w:p>
        </w:tc>
        <w:tc>
          <w:tcPr>
            <w:tcW w:w="4187" w:type="dxa"/>
          </w:tcPr>
          <w:p w:rsidR="00B942BD" w:rsidRPr="00197D59" w:rsidRDefault="00291C2A" w:rsidP="00B942BD">
            <w:pPr>
              <w:rPr>
                <w:bCs/>
                <w:sz w:val="24"/>
                <w:szCs w:val="24"/>
              </w:rPr>
            </w:pPr>
            <w:r>
              <w:rPr>
                <w:bCs/>
                <w:sz w:val="24"/>
                <w:szCs w:val="24"/>
              </w:rPr>
              <w:t>________________</w:t>
            </w:r>
          </w:p>
          <w:p w:rsidR="00B942BD" w:rsidRPr="00197D59" w:rsidRDefault="00B942BD" w:rsidP="00B942BD">
            <w:pPr>
              <w:rPr>
                <w:bCs/>
                <w:sz w:val="24"/>
                <w:szCs w:val="24"/>
              </w:rPr>
            </w:pPr>
          </w:p>
          <w:p w:rsidR="00B942BD" w:rsidRPr="00197D59" w:rsidRDefault="00B942BD" w:rsidP="00B942BD">
            <w:pPr>
              <w:rPr>
                <w:bCs/>
                <w:sz w:val="24"/>
                <w:szCs w:val="24"/>
              </w:rPr>
            </w:pPr>
          </w:p>
        </w:tc>
      </w:tr>
      <w:tr w:rsidR="00B942BD" w:rsidRPr="00D71948" w:rsidTr="00090F87">
        <w:tc>
          <w:tcPr>
            <w:tcW w:w="4335" w:type="dxa"/>
          </w:tcPr>
          <w:p w:rsidR="00B942BD" w:rsidRPr="00624D1F" w:rsidRDefault="00B942BD" w:rsidP="00291C2A">
            <w:pPr>
              <w:pStyle w:val="4"/>
              <w:jc w:val="left"/>
              <w:rPr>
                <w:b w:val="0"/>
                <w:sz w:val="24"/>
                <w:szCs w:val="24"/>
              </w:rPr>
            </w:pPr>
            <w:r>
              <w:rPr>
                <w:b w:val="0"/>
                <w:sz w:val="24"/>
                <w:szCs w:val="24"/>
              </w:rPr>
              <w:t>_______________ /</w:t>
            </w:r>
            <w:r w:rsidR="00291C2A">
              <w:rPr>
                <w:b w:val="0"/>
                <w:sz w:val="24"/>
                <w:szCs w:val="24"/>
              </w:rPr>
              <w:t>_______</w:t>
            </w:r>
          </w:p>
        </w:tc>
        <w:tc>
          <w:tcPr>
            <w:tcW w:w="4187" w:type="dxa"/>
          </w:tcPr>
          <w:p w:rsidR="00B942BD" w:rsidRPr="00197D59" w:rsidRDefault="00B942BD" w:rsidP="00291C2A">
            <w:pPr>
              <w:rPr>
                <w:sz w:val="24"/>
                <w:szCs w:val="24"/>
              </w:rPr>
            </w:pPr>
            <w:r w:rsidRPr="00197D59">
              <w:rPr>
                <w:sz w:val="24"/>
                <w:szCs w:val="24"/>
              </w:rPr>
              <w:t>_</w:t>
            </w:r>
            <w:r>
              <w:rPr>
                <w:sz w:val="24"/>
                <w:szCs w:val="24"/>
              </w:rPr>
              <w:t xml:space="preserve">__________________ / </w:t>
            </w:r>
            <w:r w:rsidR="00291C2A">
              <w:rPr>
                <w:sz w:val="24"/>
                <w:szCs w:val="24"/>
              </w:rPr>
              <w:t>__________</w:t>
            </w:r>
          </w:p>
        </w:tc>
      </w:tr>
      <w:tr w:rsidR="0080716F" w:rsidRPr="00D71948" w:rsidTr="00090F87">
        <w:tc>
          <w:tcPr>
            <w:tcW w:w="4335" w:type="dxa"/>
          </w:tcPr>
          <w:p w:rsidR="0080716F" w:rsidRPr="00F512C4" w:rsidRDefault="0080716F" w:rsidP="0080716F">
            <w:pPr>
              <w:rPr>
                <w:b/>
                <w:sz w:val="24"/>
                <w:szCs w:val="24"/>
              </w:rPr>
            </w:pPr>
          </w:p>
        </w:tc>
        <w:tc>
          <w:tcPr>
            <w:tcW w:w="4187" w:type="dxa"/>
          </w:tcPr>
          <w:p w:rsidR="0080716F" w:rsidRPr="00F512C4" w:rsidRDefault="0080716F" w:rsidP="0080716F">
            <w:pPr>
              <w:rPr>
                <w:b/>
                <w:sz w:val="24"/>
                <w:szCs w:val="24"/>
              </w:rPr>
            </w:pPr>
          </w:p>
        </w:tc>
      </w:tr>
      <w:tr w:rsidR="00731565" w:rsidRPr="00D71948" w:rsidTr="00090F87">
        <w:tc>
          <w:tcPr>
            <w:tcW w:w="4335" w:type="dxa"/>
          </w:tcPr>
          <w:p w:rsidR="00731565" w:rsidRPr="00D71948" w:rsidRDefault="00731565" w:rsidP="00312A10">
            <w:pPr>
              <w:widowControl/>
              <w:jc w:val="both"/>
              <w:rPr>
                <w:sz w:val="24"/>
                <w:szCs w:val="24"/>
              </w:rPr>
            </w:pPr>
            <w:r w:rsidRPr="00D71948">
              <w:rPr>
                <w:sz w:val="24"/>
                <w:szCs w:val="24"/>
              </w:rPr>
              <w:t xml:space="preserve">        </w:t>
            </w:r>
          </w:p>
        </w:tc>
        <w:tc>
          <w:tcPr>
            <w:tcW w:w="4187" w:type="dxa"/>
          </w:tcPr>
          <w:p w:rsidR="00731565" w:rsidRPr="00D71948" w:rsidRDefault="00731565" w:rsidP="00312A10">
            <w:pPr>
              <w:ind w:left="852"/>
              <w:jc w:val="both"/>
              <w:rPr>
                <w:sz w:val="24"/>
                <w:szCs w:val="24"/>
              </w:rPr>
            </w:pPr>
          </w:p>
        </w:tc>
      </w:tr>
      <w:tr w:rsidR="00731565" w:rsidRPr="00D71948" w:rsidTr="00090F87">
        <w:tc>
          <w:tcPr>
            <w:tcW w:w="4335" w:type="dxa"/>
          </w:tcPr>
          <w:p w:rsidR="00731565" w:rsidRPr="00C82F2C" w:rsidRDefault="00731565" w:rsidP="00312A10">
            <w:pPr>
              <w:widowControl/>
              <w:rPr>
                <w:sz w:val="18"/>
                <w:szCs w:val="18"/>
              </w:rPr>
            </w:pPr>
            <w:r w:rsidRPr="00C82F2C">
              <w:rPr>
                <w:sz w:val="18"/>
                <w:szCs w:val="18"/>
              </w:rPr>
              <w:t>М.П.</w:t>
            </w:r>
          </w:p>
        </w:tc>
        <w:tc>
          <w:tcPr>
            <w:tcW w:w="4187" w:type="dxa"/>
          </w:tcPr>
          <w:p w:rsidR="00731565" w:rsidRPr="00C82F2C" w:rsidRDefault="00731565" w:rsidP="00312A10">
            <w:pPr>
              <w:ind w:left="162"/>
              <w:rPr>
                <w:sz w:val="18"/>
                <w:szCs w:val="18"/>
              </w:rPr>
            </w:pPr>
            <w:r w:rsidRPr="00C82F2C">
              <w:rPr>
                <w:sz w:val="18"/>
                <w:szCs w:val="18"/>
              </w:rPr>
              <w:t>М.П.</w:t>
            </w:r>
          </w:p>
        </w:tc>
      </w:tr>
    </w:tbl>
    <w:p w:rsidR="00312A10" w:rsidRDefault="00312A10" w:rsidP="00731565">
      <w:pPr>
        <w:rPr>
          <w:sz w:val="24"/>
          <w:szCs w:val="24"/>
        </w:rPr>
      </w:pPr>
    </w:p>
    <w:p w:rsidR="00312A10" w:rsidRPr="00312A10" w:rsidRDefault="00312A10" w:rsidP="00312A10">
      <w:pPr>
        <w:rPr>
          <w:sz w:val="24"/>
          <w:szCs w:val="24"/>
        </w:rPr>
      </w:pPr>
    </w:p>
    <w:p w:rsidR="00312A10" w:rsidRPr="00312A10" w:rsidRDefault="00312A10" w:rsidP="00312A10">
      <w:pPr>
        <w:rPr>
          <w:sz w:val="24"/>
          <w:szCs w:val="24"/>
        </w:rPr>
      </w:pPr>
    </w:p>
    <w:p w:rsidR="00312A10" w:rsidRPr="00312A10" w:rsidRDefault="00312A10" w:rsidP="00312A10">
      <w:pPr>
        <w:rPr>
          <w:sz w:val="24"/>
          <w:szCs w:val="24"/>
        </w:rPr>
      </w:pPr>
    </w:p>
    <w:p w:rsidR="00312A10" w:rsidRPr="00312A10" w:rsidRDefault="00312A10" w:rsidP="00312A10">
      <w:pPr>
        <w:rPr>
          <w:sz w:val="24"/>
          <w:szCs w:val="24"/>
        </w:rPr>
      </w:pPr>
    </w:p>
    <w:p w:rsidR="00312A10" w:rsidRPr="00312A10" w:rsidRDefault="00312A10" w:rsidP="00312A10">
      <w:pPr>
        <w:rPr>
          <w:sz w:val="24"/>
          <w:szCs w:val="24"/>
        </w:rPr>
      </w:pPr>
    </w:p>
    <w:p w:rsidR="00312A10" w:rsidRPr="00312A10" w:rsidRDefault="00312A10" w:rsidP="00312A10">
      <w:pPr>
        <w:rPr>
          <w:sz w:val="24"/>
          <w:szCs w:val="24"/>
        </w:rPr>
      </w:pPr>
    </w:p>
    <w:p w:rsidR="00312A10" w:rsidRDefault="00312A10" w:rsidP="00731565">
      <w:pPr>
        <w:rPr>
          <w:sz w:val="24"/>
          <w:szCs w:val="24"/>
        </w:rPr>
      </w:pPr>
    </w:p>
    <w:p w:rsidR="00312A10" w:rsidRDefault="00312A10" w:rsidP="00731565">
      <w:pPr>
        <w:rPr>
          <w:sz w:val="24"/>
          <w:szCs w:val="24"/>
        </w:rPr>
      </w:pPr>
    </w:p>
    <w:p w:rsidR="00312A10" w:rsidRDefault="00312A10" w:rsidP="00731565">
      <w:pPr>
        <w:rPr>
          <w:sz w:val="24"/>
          <w:szCs w:val="24"/>
        </w:rPr>
      </w:pPr>
    </w:p>
    <w:p w:rsidR="0080716F" w:rsidRDefault="0080716F" w:rsidP="00731565">
      <w:pPr>
        <w:rPr>
          <w:sz w:val="24"/>
          <w:szCs w:val="24"/>
        </w:rPr>
      </w:pPr>
    </w:p>
    <w:p w:rsidR="0080716F" w:rsidRDefault="0080716F" w:rsidP="00731565">
      <w:pPr>
        <w:rPr>
          <w:sz w:val="24"/>
          <w:szCs w:val="24"/>
        </w:rPr>
      </w:pPr>
    </w:p>
    <w:p w:rsidR="0080716F" w:rsidRDefault="0080716F" w:rsidP="00731565">
      <w:pPr>
        <w:rPr>
          <w:sz w:val="24"/>
          <w:szCs w:val="24"/>
        </w:rPr>
      </w:pPr>
    </w:p>
    <w:p w:rsidR="0080716F" w:rsidRDefault="0080716F" w:rsidP="00731565">
      <w:pPr>
        <w:rPr>
          <w:sz w:val="24"/>
          <w:szCs w:val="24"/>
        </w:rPr>
      </w:pPr>
    </w:p>
    <w:p w:rsidR="00C43C29" w:rsidRDefault="00C43C29" w:rsidP="00731565">
      <w:pPr>
        <w:rPr>
          <w:sz w:val="24"/>
          <w:szCs w:val="24"/>
        </w:rPr>
      </w:pPr>
    </w:p>
    <w:p w:rsidR="00C43C29" w:rsidRDefault="00C43C29" w:rsidP="00731565">
      <w:pPr>
        <w:rPr>
          <w:sz w:val="24"/>
          <w:szCs w:val="24"/>
        </w:rPr>
      </w:pPr>
    </w:p>
    <w:p w:rsidR="00C43C29" w:rsidRDefault="00C43C29" w:rsidP="00731565">
      <w:pPr>
        <w:rPr>
          <w:sz w:val="24"/>
          <w:szCs w:val="24"/>
        </w:rPr>
      </w:pPr>
    </w:p>
    <w:p w:rsidR="0080716F" w:rsidRDefault="0080716F" w:rsidP="00731565">
      <w:pPr>
        <w:rPr>
          <w:sz w:val="24"/>
          <w:szCs w:val="24"/>
        </w:rPr>
      </w:pPr>
    </w:p>
    <w:p w:rsidR="0080716F" w:rsidRDefault="0080716F" w:rsidP="00731565">
      <w:pPr>
        <w:rPr>
          <w:sz w:val="24"/>
          <w:szCs w:val="24"/>
        </w:rPr>
      </w:pPr>
    </w:p>
    <w:p w:rsidR="0080716F" w:rsidRPr="00097C09" w:rsidRDefault="0080716F" w:rsidP="00731565">
      <w:pPr>
        <w:rPr>
          <w:b/>
          <w:sz w:val="24"/>
          <w:szCs w:val="24"/>
        </w:rPr>
      </w:pPr>
    </w:p>
    <w:p w:rsidR="00515F11" w:rsidRDefault="00515F11">
      <w:pPr>
        <w:widowControl/>
        <w:overflowPunct/>
        <w:autoSpaceDE/>
        <w:autoSpaceDN/>
        <w:adjustRightInd/>
        <w:spacing w:after="160" w:line="259" w:lineRule="auto"/>
        <w:textAlignment w:val="auto"/>
        <w:rPr>
          <w:b/>
          <w:sz w:val="18"/>
          <w:szCs w:val="18"/>
        </w:rPr>
      </w:pPr>
      <w:r>
        <w:rPr>
          <w:b/>
          <w:sz w:val="18"/>
          <w:szCs w:val="18"/>
        </w:rPr>
        <w:br w:type="page"/>
      </w:r>
    </w:p>
    <w:p w:rsidR="00312A10" w:rsidRPr="00AB236F" w:rsidRDefault="00312A10" w:rsidP="00312A10">
      <w:pPr>
        <w:pStyle w:val="2"/>
        <w:widowControl/>
        <w:rPr>
          <w:b/>
          <w:sz w:val="18"/>
          <w:szCs w:val="18"/>
        </w:rPr>
      </w:pPr>
      <w:r w:rsidRPr="00AB236F">
        <w:rPr>
          <w:b/>
          <w:sz w:val="18"/>
          <w:szCs w:val="18"/>
        </w:rPr>
        <w:t>Приложение 2</w:t>
      </w:r>
    </w:p>
    <w:p w:rsidR="00312A10" w:rsidRPr="00AB236F" w:rsidRDefault="00AB236F" w:rsidP="00312A10">
      <w:pPr>
        <w:widowControl/>
        <w:jc w:val="right"/>
        <w:rPr>
          <w:sz w:val="18"/>
          <w:szCs w:val="18"/>
        </w:rPr>
      </w:pPr>
      <w:r w:rsidRPr="00AB236F">
        <w:rPr>
          <w:sz w:val="18"/>
          <w:szCs w:val="18"/>
        </w:rPr>
        <w:t>к Договору №</w:t>
      </w:r>
      <w:r w:rsidR="00FF1742">
        <w:rPr>
          <w:sz w:val="18"/>
          <w:szCs w:val="18"/>
        </w:rPr>
        <w:t xml:space="preserve">                </w:t>
      </w:r>
      <w:r w:rsidR="00312A10" w:rsidRPr="00AB236F">
        <w:rPr>
          <w:sz w:val="18"/>
          <w:szCs w:val="18"/>
        </w:rPr>
        <w:t xml:space="preserve"> от «__» ___ 202</w:t>
      </w:r>
      <w:r w:rsidR="00FF1742">
        <w:rPr>
          <w:sz w:val="18"/>
          <w:szCs w:val="18"/>
        </w:rPr>
        <w:t>6</w:t>
      </w:r>
      <w:r w:rsidR="00312A10" w:rsidRPr="00AB236F">
        <w:rPr>
          <w:sz w:val="18"/>
          <w:szCs w:val="18"/>
        </w:rPr>
        <w:t xml:space="preserve"> г.</w:t>
      </w:r>
    </w:p>
    <w:p w:rsidR="00075F7C" w:rsidRPr="00AB236F" w:rsidRDefault="00075F7C" w:rsidP="00F60050">
      <w:pPr>
        <w:spacing w:before="120"/>
        <w:jc w:val="center"/>
        <w:outlineLvl w:val="0"/>
        <w:rPr>
          <w:b/>
          <w:bCs/>
          <w:sz w:val="22"/>
          <w:szCs w:val="22"/>
        </w:rPr>
      </w:pPr>
      <w:r w:rsidRPr="00AB236F">
        <w:rPr>
          <w:b/>
          <w:bCs/>
          <w:sz w:val="22"/>
          <w:szCs w:val="22"/>
        </w:rPr>
        <w:t>Соглашение</w:t>
      </w:r>
    </w:p>
    <w:p w:rsidR="00ED5F3F" w:rsidRPr="00AB236F" w:rsidRDefault="00010862" w:rsidP="00F60050">
      <w:pPr>
        <w:spacing w:before="120"/>
        <w:jc w:val="center"/>
        <w:outlineLvl w:val="0"/>
        <w:rPr>
          <w:b/>
          <w:sz w:val="22"/>
          <w:szCs w:val="22"/>
        </w:rPr>
      </w:pPr>
      <w:r w:rsidRPr="00AB236F">
        <w:rPr>
          <w:b/>
          <w:bCs/>
          <w:sz w:val="22"/>
          <w:szCs w:val="22"/>
        </w:rPr>
        <w:t>о п</w:t>
      </w:r>
      <w:r w:rsidR="00ED5F3F" w:rsidRPr="00AB236F">
        <w:rPr>
          <w:b/>
          <w:bCs/>
          <w:sz w:val="22"/>
          <w:szCs w:val="22"/>
        </w:rPr>
        <w:t>орядк</w:t>
      </w:r>
      <w:r w:rsidRPr="00AB236F">
        <w:rPr>
          <w:b/>
          <w:bCs/>
          <w:sz w:val="22"/>
          <w:szCs w:val="22"/>
        </w:rPr>
        <w:t>е</w:t>
      </w:r>
      <w:r w:rsidR="00BA07B4" w:rsidRPr="00AB236F">
        <w:rPr>
          <w:b/>
          <w:bCs/>
          <w:sz w:val="22"/>
          <w:szCs w:val="22"/>
        </w:rPr>
        <w:t xml:space="preserve"> оказания услуг</w:t>
      </w:r>
      <w:r w:rsidR="00075F7C" w:rsidRPr="00AB236F">
        <w:rPr>
          <w:b/>
          <w:bCs/>
          <w:sz w:val="22"/>
          <w:szCs w:val="22"/>
        </w:rPr>
        <w:t xml:space="preserve"> </w:t>
      </w:r>
      <w:r w:rsidR="00075F7C" w:rsidRPr="00AB236F">
        <w:rPr>
          <w:b/>
          <w:sz w:val="22"/>
          <w:szCs w:val="22"/>
        </w:rPr>
        <w:t>по адаптации и сопровождению экземпляров Систем Консультант Плюс</w:t>
      </w:r>
    </w:p>
    <w:p w:rsidR="00097C09" w:rsidRPr="00AB236F" w:rsidRDefault="00097C09" w:rsidP="00F60050">
      <w:pPr>
        <w:spacing w:before="120"/>
        <w:jc w:val="center"/>
        <w:outlineLvl w:val="0"/>
        <w:rPr>
          <w:b/>
          <w:bCs/>
          <w:sz w:val="22"/>
          <w:szCs w:val="22"/>
        </w:rPr>
      </w:pPr>
    </w:p>
    <w:p w:rsidR="00010862" w:rsidRPr="00F60050" w:rsidRDefault="00010862" w:rsidP="00F60050">
      <w:pPr>
        <w:pStyle w:val="ConsPlusNormal"/>
        <w:spacing w:before="120"/>
        <w:ind w:firstLine="709"/>
        <w:jc w:val="center"/>
        <w:outlineLvl w:val="1"/>
        <w:rPr>
          <w:sz w:val="22"/>
          <w:szCs w:val="22"/>
        </w:rPr>
      </w:pPr>
      <w:r w:rsidRPr="00AB236F">
        <w:rPr>
          <w:sz w:val="22"/>
          <w:szCs w:val="22"/>
        </w:rPr>
        <w:t>1. ОСНОВНЫЕ ПОНЯТИЯ</w:t>
      </w:r>
    </w:p>
    <w:p w:rsidR="00010862" w:rsidRPr="00FC1AA4" w:rsidRDefault="00010862" w:rsidP="00F60050">
      <w:pPr>
        <w:pStyle w:val="ConsPlusNormal"/>
        <w:spacing w:before="120"/>
        <w:ind w:firstLine="709"/>
        <w:jc w:val="both"/>
        <w:rPr>
          <w:color w:val="000000" w:themeColor="text1"/>
          <w:sz w:val="22"/>
          <w:szCs w:val="22"/>
        </w:rPr>
      </w:pPr>
      <w:bookmarkStart w:id="1" w:name="Par968"/>
      <w:bookmarkEnd w:id="1"/>
      <w:r w:rsidRPr="00FC1AA4">
        <w:rPr>
          <w:color w:val="000000" w:themeColor="text1"/>
          <w:sz w:val="22"/>
          <w:szCs w:val="22"/>
        </w:rPr>
        <w:t>1.1. Справочная Правовая Система КонсультантПлюс (далее - Система КонсультантПлюс или Система) - совокупность многофункциональной программы для ЭВМ и набора текстовой информации (программное средство, информационный продукт вычислительной техники).</w:t>
      </w:r>
    </w:p>
    <w:p w:rsidR="00010862" w:rsidRPr="00FC1AA4" w:rsidRDefault="00010862" w:rsidP="00F60050">
      <w:pPr>
        <w:pStyle w:val="ConsPlusNormal"/>
        <w:spacing w:before="120"/>
        <w:ind w:firstLine="709"/>
        <w:jc w:val="both"/>
        <w:rPr>
          <w:color w:val="000000" w:themeColor="text1"/>
          <w:sz w:val="22"/>
          <w:szCs w:val="22"/>
        </w:rPr>
      </w:pPr>
      <w:bookmarkStart w:id="2" w:name="Par969"/>
      <w:bookmarkEnd w:id="2"/>
      <w:r w:rsidRPr="00FC1AA4">
        <w:rPr>
          <w:color w:val="000000" w:themeColor="text1"/>
          <w:sz w:val="22"/>
          <w:szCs w:val="22"/>
        </w:rPr>
        <w:t>1.2. Экземпляр Системы - копия Системы КонсультантПлюс на материальном носителе, позволяющая Заказчику получать необходимую информацию. Экземпляр Системы не позволяет изменять и передавать полученную информацию.</w:t>
      </w:r>
    </w:p>
    <w:p w:rsidR="00010862" w:rsidRPr="00FC1AA4" w:rsidRDefault="00010862" w:rsidP="00F60050">
      <w:pPr>
        <w:pStyle w:val="ConsPlusNormal"/>
        <w:spacing w:before="120"/>
        <w:ind w:firstLine="709"/>
        <w:jc w:val="both"/>
        <w:rPr>
          <w:color w:val="000000" w:themeColor="text1"/>
          <w:sz w:val="22"/>
          <w:szCs w:val="22"/>
        </w:rPr>
      </w:pPr>
      <w:bookmarkStart w:id="3" w:name="Par970"/>
      <w:bookmarkEnd w:id="3"/>
      <w:r w:rsidRPr="00FC1AA4">
        <w:rPr>
          <w:color w:val="000000" w:themeColor="text1"/>
          <w:sz w:val="22"/>
          <w:szCs w:val="22"/>
        </w:rPr>
        <w:t>1.3. Порядок использования Систем - совокупность технических параметров, разрешенных способов и условий использования комплекта Систем.</w:t>
      </w:r>
    </w:p>
    <w:p w:rsidR="00010862" w:rsidRPr="00FC1AA4" w:rsidRDefault="00010862" w:rsidP="00F60050">
      <w:pPr>
        <w:pStyle w:val="ConsPlusNormal"/>
        <w:spacing w:before="120"/>
        <w:ind w:firstLine="709"/>
        <w:jc w:val="both"/>
        <w:rPr>
          <w:color w:val="000000" w:themeColor="text1"/>
          <w:sz w:val="22"/>
          <w:szCs w:val="22"/>
        </w:rPr>
      </w:pPr>
      <w:bookmarkStart w:id="4" w:name="Par971"/>
      <w:bookmarkEnd w:id="4"/>
      <w:r w:rsidRPr="00FC1AA4">
        <w:rPr>
          <w:color w:val="000000" w:themeColor="text1"/>
          <w:sz w:val="22"/>
          <w:szCs w:val="22"/>
        </w:rPr>
        <w:t>1.4. Уникальный пользователь - физическое лицо, состоящее в трудовых отношениях с Заказчиком (работник), являющееся пользователем Системы.</w:t>
      </w:r>
    </w:p>
    <w:p w:rsidR="00010862" w:rsidRPr="00FC1AA4" w:rsidRDefault="00010862" w:rsidP="00F60050">
      <w:pPr>
        <w:pStyle w:val="ConsPlusNormal"/>
        <w:spacing w:before="120"/>
        <w:ind w:firstLine="709"/>
        <w:jc w:val="both"/>
        <w:rPr>
          <w:color w:val="000000" w:themeColor="text1"/>
          <w:sz w:val="22"/>
          <w:szCs w:val="22"/>
        </w:rPr>
      </w:pPr>
      <w:bookmarkStart w:id="5" w:name="Par972"/>
      <w:bookmarkEnd w:id="5"/>
      <w:r w:rsidRPr="00FC1AA4">
        <w:rPr>
          <w:color w:val="000000" w:themeColor="text1"/>
          <w:sz w:val="22"/>
          <w:szCs w:val="22"/>
        </w:rPr>
        <w:t>1.5. Регистрация - процедура, при которой запоминаются параметры конкретного электронного устройства и в экземпляр Системы вносятся определенные изменения (адаптация Системы), после чего становится возможным использование экземпляра Системы. По выбору Заказчика экземпляр Системы может быть зарегистрирован на ЭВМ Заказчика, на ЭВМ Исполнителя, на ЭВМ Разработчика Систем. Особенности регистрации определяются настоящим</w:t>
      </w:r>
      <w:r w:rsidR="00FC1AA4" w:rsidRPr="00FC1AA4">
        <w:rPr>
          <w:color w:val="000000" w:themeColor="text1"/>
          <w:sz w:val="22"/>
          <w:szCs w:val="22"/>
        </w:rPr>
        <w:t xml:space="preserve"> соглашением и </w:t>
      </w:r>
      <w:r w:rsidRPr="00FC1AA4">
        <w:rPr>
          <w:color w:val="000000" w:themeColor="text1"/>
          <w:sz w:val="22"/>
          <w:szCs w:val="22"/>
        </w:rPr>
        <w:t>Договором.</w:t>
      </w:r>
    </w:p>
    <w:p w:rsidR="00010862" w:rsidRPr="00FC1AA4" w:rsidRDefault="00010862" w:rsidP="00F60050">
      <w:pPr>
        <w:pStyle w:val="ConsPlusNormal"/>
        <w:spacing w:before="120"/>
        <w:ind w:firstLine="709"/>
        <w:jc w:val="both"/>
        <w:rPr>
          <w:color w:val="000000" w:themeColor="text1"/>
          <w:sz w:val="22"/>
          <w:szCs w:val="22"/>
        </w:rPr>
      </w:pPr>
      <w:bookmarkStart w:id="6" w:name="Par973"/>
      <w:bookmarkEnd w:id="6"/>
      <w:r w:rsidRPr="00FC1AA4">
        <w:rPr>
          <w:color w:val="000000" w:themeColor="text1"/>
          <w:sz w:val="22"/>
          <w:szCs w:val="22"/>
        </w:rPr>
        <w:t>1.6. КЦ КонсультантПлюс - организация, на основании договора с которой Дистрибьютор осуществляет поставку и оказание услуг по адаптации и сопровождению экземпляров Систем.</w:t>
      </w:r>
    </w:p>
    <w:p w:rsidR="00010862" w:rsidRPr="00FC1AA4" w:rsidRDefault="00010862" w:rsidP="00F60050">
      <w:pPr>
        <w:pStyle w:val="ConsPlusNormal"/>
        <w:spacing w:before="120"/>
        <w:ind w:firstLine="709"/>
        <w:jc w:val="both"/>
        <w:rPr>
          <w:color w:val="000000" w:themeColor="text1"/>
          <w:sz w:val="22"/>
          <w:szCs w:val="22"/>
        </w:rPr>
      </w:pPr>
      <w:bookmarkStart w:id="7" w:name="Par974"/>
      <w:bookmarkEnd w:id="7"/>
      <w:r w:rsidRPr="00FC1AA4">
        <w:rPr>
          <w:color w:val="000000" w:themeColor="text1"/>
          <w:sz w:val="22"/>
          <w:szCs w:val="22"/>
        </w:rPr>
        <w:t>1.7. Правомерный приобретатель экземпляра Системы (Заказчик) - физическое/юридическое лицо, приобретшее экземпляр Системы у официального Представителя Сети КонсультантПлюс или получившее на законных основаниях от физического/юридического лица экземпляр Системы, ранее приобретенный у официального Представителя Сети КонсультантПлюс (от правомерного приобретателя экземпляра Системы).</w:t>
      </w:r>
    </w:p>
    <w:bookmarkStart w:id="8" w:name="Par975"/>
    <w:bookmarkEnd w:id="8"/>
    <w:p w:rsidR="00010862" w:rsidRPr="00F60050" w:rsidRDefault="00010862" w:rsidP="00F60050">
      <w:pPr>
        <w:pStyle w:val="ConsPlusNormal"/>
        <w:spacing w:before="120"/>
        <w:ind w:firstLine="709"/>
        <w:jc w:val="both"/>
        <w:rPr>
          <w:sz w:val="22"/>
          <w:szCs w:val="22"/>
        </w:rPr>
      </w:pPr>
      <w:r w:rsidRPr="00FC1AA4">
        <w:rPr>
          <w:color w:val="000000" w:themeColor="text1"/>
          <w:sz w:val="22"/>
          <w:szCs w:val="22"/>
        </w:rPr>
        <w:fldChar w:fldCharType="begin"/>
      </w:r>
      <w:r w:rsidRPr="00FC1AA4">
        <w:rPr>
          <w:color w:val="000000" w:themeColor="text1"/>
          <w:sz w:val="22"/>
          <w:szCs w:val="22"/>
        </w:rPr>
        <w:instrText>HYPERLINK \l Par49  \o "Д-01"</w:instrText>
      </w:r>
      <w:r w:rsidRPr="00FC1AA4">
        <w:rPr>
          <w:color w:val="000000" w:themeColor="text1"/>
          <w:sz w:val="22"/>
          <w:szCs w:val="22"/>
        </w:rPr>
        <w:fldChar w:fldCharType="separate"/>
      </w:r>
      <w:r w:rsidRPr="00FC1AA4">
        <w:rPr>
          <w:color w:val="000000" w:themeColor="text1"/>
          <w:sz w:val="22"/>
          <w:szCs w:val="22"/>
        </w:rPr>
        <w:t>1.8</w:t>
      </w:r>
      <w:r w:rsidRPr="00FC1AA4">
        <w:rPr>
          <w:color w:val="000000" w:themeColor="text1"/>
          <w:sz w:val="22"/>
          <w:szCs w:val="22"/>
        </w:rPr>
        <w:fldChar w:fldCharType="end"/>
      </w:r>
      <w:r w:rsidRPr="00FC1AA4">
        <w:rPr>
          <w:color w:val="000000" w:themeColor="text1"/>
          <w:sz w:val="22"/>
          <w:szCs w:val="22"/>
        </w:rPr>
        <w:t xml:space="preserve">. Разработчик (правообладатель) Систем КонсультантПлюс - ЗАО "Консультант </w:t>
      </w:r>
      <w:r w:rsidRPr="00F60050">
        <w:rPr>
          <w:sz w:val="22"/>
          <w:szCs w:val="22"/>
        </w:rPr>
        <w:t>Плюс".</w:t>
      </w:r>
    </w:p>
    <w:p w:rsidR="00ED5F3F" w:rsidRPr="00F60050" w:rsidRDefault="00ED5F3F" w:rsidP="00F60050">
      <w:pPr>
        <w:pStyle w:val="31"/>
        <w:spacing w:before="120"/>
        <w:ind w:firstLine="709"/>
        <w:jc w:val="both"/>
        <w:rPr>
          <w:szCs w:val="22"/>
        </w:rPr>
      </w:pPr>
    </w:p>
    <w:p w:rsidR="00010862" w:rsidRPr="00F60050" w:rsidRDefault="00010862" w:rsidP="00F60050">
      <w:pPr>
        <w:pStyle w:val="31"/>
        <w:spacing w:before="120"/>
        <w:ind w:firstLine="709"/>
        <w:jc w:val="center"/>
        <w:rPr>
          <w:szCs w:val="22"/>
        </w:rPr>
      </w:pPr>
      <w:r w:rsidRPr="00F60050">
        <w:rPr>
          <w:szCs w:val="22"/>
        </w:rPr>
        <w:t>2. ПРЕДМЕТ СОГЛАШЕНИЯ</w:t>
      </w:r>
    </w:p>
    <w:p w:rsidR="00010862" w:rsidRPr="00F60050" w:rsidRDefault="00010862" w:rsidP="00F60050">
      <w:pPr>
        <w:pStyle w:val="ConsPlusNormal"/>
        <w:spacing w:before="120"/>
        <w:ind w:firstLine="709"/>
        <w:jc w:val="both"/>
        <w:rPr>
          <w:sz w:val="22"/>
          <w:szCs w:val="22"/>
        </w:rPr>
      </w:pPr>
      <w:r w:rsidRPr="00F60050">
        <w:rPr>
          <w:sz w:val="22"/>
          <w:szCs w:val="22"/>
        </w:rPr>
        <w:t>2.1. Во исполнение условий Договора Стороны принимают на себя исполнение следующих обязательств:</w:t>
      </w:r>
    </w:p>
    <w:p w:rsidR="00010862" w:rsidRPr="00FC1AA4" w:rsidRDefault="00010862" w:rsidP="00F60050">
      <w:pPr>
        <w:pStyle w:val="ConsPlusNormal"/>
        <w:spacing w:before="120"/>
        <w:ind w:firstLine="709"/>
        <w:jc w:val="both"/>
        <w:rPr>
          <w:color w:val="000000" w:themeColor="text1"/>
          <w:sz w:val="22"/>
          <w:szCs w:val="22"/>
        </w:rPr>
      </w:pPr>
      <w:bookmarkStart w:id="9" w:name="Par980"/>
      <w:bookmarkEnd w:id="9"/>
      <w:r w:rsidRPr="00F60050">
        <w:rPr>
          <w:sz w:val="22"/>
          <w:szCs w:val="22"/>
        </w:rPr>
        <w:t xml:space="preserve">2.1.1. Исполнитель обязуется передавать Заказчику и адаптировать (устанавливать, регистрировать, тестировать, </w:t>
      </w:r>
      <w:r w:rsidRPr="00FC1AA4">
        <w:rPr>
          <w:color w:val="000000" w:themeColor="text1"/>
          <w:sz w:val="22"/>
          <w:szCs w:val="22"/>
        </w:rPr>
        <w:t>формировать в комплекты и вносить другие изменения, необходимые для работоспособности на оборудовании Заказчика), а Заказчик обязуется принимать и оплачивать экземпляры Систем, иного программного обеспечения, если это предусмотрено условиями настоящего Договора.</w:t>
      </w:r>
    </w:p>
    <w:p w:rsidR="00010862" w:rsidRPr="00FC1AA4" w:rsidRDefault="00010862" w:rsidP="00F60050">
      <w:pPr>
        <w:pStyle w:val="af"/>
        <w:widowControl w:val="0"/>
        <w:tabs>
          <w:tab w:val="left" w:pos="426"/>
        </w:tabs>
        <w:spacing w:before="120" w:line="240" w:lineRule="auto"/>
        <w:ind w:right="-6" w:firstLine="709"/>
        <w:rPr>
          <w:color w:val="000000" w:themeColor="text1"/>
          <w:sz w:val="22"/>
          <w:szCs w:val="22"/>
        </w:rPr>
      </w:pPr>
      <w:bookmarkStart w:id="10" w:name="Par981"/>
      <w:bookmarkEnd w:id="10"/>
      <w:r w:rsidRPr="00FC1AA4">
        <w:rPr>
          <w:color w:val="000000" w:themeColor="text1"/>
          <w:sz w:val="22"/>
          <w:szCs w:val="22"/>
        </w:rPr>
        <w:t>2.1.2. Исполнитель обязуется оказывать Заказчику платные услуги по адаптации и сопровождению экземпляров Систем, иного программного обеспечения в течение срока действия Договора в соответствии с условиями</w:t>
      </w:r>
      <w:r w:rsidR="00075F7C" w:rsidRPr="00FC1AA4">
        <w:rPr>
          <w:color w:val="000000" w:themeColor="text1"/>
          <w:sz w:val="22"/>
          <w:szCs w:val="22"/>
        </w:rPr>
        <w:t xml:space="preserve"> Технического задания (Приложение № 1 к документации о за</w:t>
      </w:r>
      <w:r w:rsidR="008F7F9C" w:rsidRPr="00FC1AA4">
        <w:rPr>
          <w:color w:val="000000" w:themeColor="text1"/>
          <w:sz w:val="22"/>
          <w:szCs w:val="22"/>
        </w:rPr>
        <w:t xml:space="preserve">купке). </w:t>
      </w:r>
      <w:hyperlink w:anchor="Par984" w:tooltip="3. ПОРЯДОК ПОСТАВКИ ЭКЗЕМПЛЯРА СИСТЕМЫ И ОКАЗАНИЯ УСЛУГ" w:history="1"/>
      <w:r w:rsidRPr="00FC1AA4">
        <w:rPr>
          <w:color w:val="000000" w:themeColor="text1"/>
          <w:sz w:val="22"/>
          <w:szCs w:val="22"/>
        </w:rPr>
        <w:t xml:space="preserve">Порядок использования экземпляров Систем определяется настоящим </w:t>
      </w:r>
      <w:r w:rsidR="00FC1AA4" w:rsidRPr="00FC1AA4">
        <w:rPr>
          <w:color w:val="000000" w:themeColor="text1"/>
          <w:sz w:val="22"/>
          <w:szCs w:val="22"/>
        </w:rPr>
        <w:t xml:space="preserve">соглашением и </w:t>
      </w:r>
      <w:r w:rsidRPr="00FC1AA4">
        <w:rPr>
          <w:color w:val="000000" w:themeColor="text1"/>
          <w:sz w:val="22"/>
          <w:szCs w:val="22"/>
        </w:rPr>
        <w:t>Договором.</w:t>
      </w:r>
    </w:p>
    <w:p w:rsidR="00010862" w:rsidRPr="00FC1AA4" w:rsidRDefault="00010862" w:rsidP="00F60050">
      <w:pPr>
        <w:pStyle w:val="ConsPlusNormal"/>
        <w:spacing w:before="120"/>
        <w:ind w:firstLine="709"/>
        <w:jc w:val="both"/>
        <w:rPr>
          <w:color w:val="000000" w:themeColor="text1"/>
          <w:sz w:val="22"/>
          <w:szCs w:val="22"/>
        </w:rPr>
      </w:pPr>
      <w:bookmarkStart w:id="11" w:name="Par982"/>
      <w:bookmarkEnd w:id="11"/>
      <w:r w:rsidRPr="00FC1AA4">
        <w:rPr>
          <w:color w:val="000000" w:themeColor="text1"/>
          <w:sz w:val="22"/>
          <w:szCs w:val="22"/>
        </w:rPr>
        <w:t>2.1.3. Исполнитель обязуется оказывать Заказчику иные платные услуги, предусмотренные настоящим Договором.</w:t>
      </w:r>
    </w:p>
    <w:p w:rsidR="00010862" w:rsidRPr="00F60050" w:rsidRDefault="00010862" w:rsidP="00F60050">
      <w:pPr>
        <w:pStyle w:val="ConsPlusNormal"/>
        <w:spacing w:before="120"/>
        <w:ind w:firstLine="709"/>
        <w:jc w:val="both"/>
        <w:rPr>
          <w:sz w:val="22"/>
          <w:szCs w:val="22"/>
        </w:rPr>
      </w:pPr>
    </w:p>
    <w:p w:rsidR="00010862" w:rsidRPr="00F60050" w:rsidRDefault="00010862" w:rsidP="00F60050">
      <w:pPr>
        <w:pStyle w:val="ConsPlusNormal"/>
        <w:spacing w:before="120"/>
        <w:ind w:firstLine="709"/>
        <w:jc w:val="center"/>
        <w:outlineLvl w:val="1"/>
        <w:rPr>
          <w:sz w:val="22"/>
          <w:szCs w:val="22"/>
        </w:rPr>
      </w:pPr>
      <w:bookmarkStart w:id="12" w:name="Par984"/>
      <w:bookmarkEnd w:id="12"/>
      <w:r w:rsidRPr="00F60050">
        <w:rPr>
          <w:sz w:val="22"/>
          <w:szCs w:val="22"/>
        </w:rPr>
        <w:t>3. ПОРЯДОК ПОСТАВКИ ЭКЗЕМПЛЯРА СИСТЕМЫ И ОКАЗАНИЯ УСЛУГ</w:t>
      </w:r>
    </w:p>
    <w:p w:rsidR="00010862" w:rsidRPr="00F60050" w:rsidRDefault="00010862" w:rsidP="00F60050">
      <w:pPr>
        <w:pStyle w:val="ConsPlusNormal"/>
        <w:spacing w:before="120"/>
        <w:ind w:firstLine="709"/>
        <w:jc w:val="both"/>
        <w:rPr>
          <w:color w:val="000000" w:themeColor="text1"/>
          <w:sz w:val="22"/>
          <w:szCs w:val="22"/>
        </w:rPr>
      </w:pPr>
      <w:bookmarkStart w:id="13" w:name="Par986"/>
      <w:bookmarkEnd w:id="13"/>
      <w:r w:rsidRPr="00F60050">
        <w:rPr>
          <w:color w:val="000000" w:themeColor="text1"/>
          <w:sz w:val="22"/>
          <w:szCs w:val="22"/>
        </w:rPr>
        <w:t>3.1. По факту передачи экземпляра Системы составляется УПД (двусторонний Акт приемки-передачи, товарная накладная).</w:t>
      </w:r>
    </w:p>
    <w:p w:rsidR="00010862" w:rsidRPr="00F60050" w:rsidRDefault="00010862" w:rsidP="00F60050">
      <w:pPr>
        <w:pStyle w:val="ConsPlusNormal"/>
        <w:spacing w:before="120"/>
        <w:ind w:firstLine="709"/>
        <w:jc w:val="both"/>
        <w:rPr>
          <w:color w:val="000000" w:themeColor="text1"/>
          <w:sz w:val="22"/>
          <w:szCs w:val="22"/>
        </w:rPr>
      </w:pPr>
      <w:bookmarkStart w:id="14" w:name="Par987"/>
      <w:bookmarkEnd w:id="14"/>
      <w:r w:rsidRPr="00F60050">
        <w:rPr>
          <w:color w:val="000000" w:themeColor="text1"/>
          <w:sz w:val="22"/>
          <w:szCs w:val="22"/>
        </w:rPr>
        <w:t>3.2. Оказание услуг предусматривает:</w:t>
      </w:r>
    </w:p>
    <w:p w:rsidR="00010862" w:rsidRPr="00F60050" w:rsidRDefault="00010862" w:rsidP="00F60050">
      <w:pPr>
        <w:pStyle w:val="ConsPlusNormal"/>
        <w:spacing w:before="120"/>
        <w:ind w:firstLine="709"/>
        <w:jc w:val="both"/>
        <w:rPr>
          <w:color w:val="000000" w:themeColor="text1"/>
          <w:sz w:val="22"/>
          <w:szCs w:val="22"/>
        </w:rPr>
      </w:pPr>
      <w:bookmarkStart w:id="15" w:name="Par988"/>
      <w:bookmarkEnd w:id="15"/>
      <w:r w:rsidRPr="00F60050">
        <w:rPr>
          <w:color w:val="000000" w:themeColor="text1"/>
          <w:sz w:val="22"/>
          <w:szCs w:val="22"/>
        </w:rPr>
        <w:t>3.2.1. Адаптацию (установку, тестирование, регистрацию, формирование в комплекты, внесение других изменений, необходимых для работоспособности на оборудовании Заказчика) экземпляров Систем;</w:t>
      </w:r>
    </w:p>
    <w:p w:rsidR="00010862" w:rsidRPr="00F60050" w:rsidRDefault="00010862" w:rsidP="00F60050">
      <w:pPr>
        <w:pStyle w:val="ConsPlusNormal"/>
        <w:spacing w:before="120"/>
        <w:ind w:firstLine="709"/>
        <w:jc w:val="both"/>
        <w:rPr>
          <w:color w:val="000000" w:themeColor="text1"/>
          <w:sz w:val="22"/>
          <w:szCs w:val="22"/>
        </w:rPr>
      </w:pPr>
      <w:bookmarkStart w:id="16" w:name="Par989"/>
      <w:bookmarkEnd w:id="16"/>
      <w:r w:rsidRPr="00F60050">
        <w:rPr>
          <w:color w:val="000000" w:themeColor="text1"/>
          <w:sz w:val="22"/>
          <w:szCs w:val="22"/>
        </w:rPr>
        <w:t>3.2.2. Сопровождение адаптированных Исполнителем экземпляров Систем, в т.ч.:</w:t>
      </w:r>
    </w:p>
    <w:p w:rsidR="00010862" w:rsidRPr="00F60050" w:rsidRDefault="00010862" w:rsidP="00F60050">
      <w:pPr>
        <w:pStyle w:val="ConsPlusNormal"/>
        <w:spacing w:before="120"/>
        <w:ind w:firstLine="709"/>
        <w:jc w:val="both"/>
        <w:rPr>
          <w:color w:val="000000" w:themeColor="text1"/>
          <w:sz w:val="22"/>
          <w:szCs w:val="22"/>
        </w:rPr>
      </w:pPr>
      <w:bookmarkStart w:id="17" w:name="Par990"/>
      <w:bookmarkEnd w:id="17"/>
      <w:r w:rsidRPr="00F60050">
        <w:rPr>
          <w:color w:val="000000" w:themeColor="text1"/>
          <w:sz w:val="22"/>
          <w:szCs w:val="22"/>
        </w:rPr>
        <w:t>3.2.2.1. Передачу Заказчику актуальной информации (актуальных наборов текстовой информации, адаптированных к имеющимся у Заказчика экземплярам Систем);</w:t>
      </w:r>
    </w:p>
    <w:p w:rsidR="00010862" w:rsidRPr="00F60050" w:rsidRDefault="00010862" w:rsidP="00F60050">
      <w:pPr>
        <w:pStyle w:val="ConsPlusNormal"/>
        <w:spacing w:before="120"/>
        <w:ind w:firstLine="709"/>
        <w:jc w:val="both"/>
        <w:rPr>
          <w:color w:val="000000" w:themeColor="text1"/>
          <w:sz w:val="22"/>
          <w:szCs w:val="22"/>
        </w:rPr>
      </w:pPr>
      <w:r w:rsidRPr="00F60050">
        <w:rPr>
          <w:color w:val="000000" w:themeColor="text1"/>
          <w:sz w:val="22"/>
          <w:szCs w:val="22"/>
        </w:rPr>
        <w:t>3.2.2.2. Техническую профилактику работоспособности Систем и восстановление работоспособности Систем в случае сбоев компьютерного оборудования после их устранения Заказчиком (тестирование, переустановка);</w:t>
      </w:r>
    </w:p>
    <w:p w:rsidR="00010862" w:rsidRPr="00F60050" w:rsidRDefault="00010862" w:rsidP="00F60050">
      <w:pPr>
        <w:pStyle w:val="ConsPlusNormal"/>
        <w:spacing w:before="120"/>
        <w:ind w:firstLine="709"/>
        <w:jc w:val="both"/>
        <w:rPr>
          <w:color w:val="000000" w:themeColor="text1"/>
          <w:sz w:val="22"/>
          <w:szCs w:val="22"/>
        </w:rPr>
      </w:pPr>
      <w:r w:rsidRPr="00F60050">
        <w:rPr>
          <w:color w:val="000000" w:themeColor="text1"/>
          <w:sz w:val="22"/>
          <w:szCs w:val="22"/>
        </w:rPr>
        <w:t>3.2.2.3. Предоставление дополнительной информации и возможностей, состав которых определяется Исполнителем;</w:t>
      </w:r>
    </w:p>
    <w:p w:rsidR="00010862" w:rsidRPr="00F60050" w:rsidRDefault="00010862" w:rsidP="00F60050">
      <w:pPr>
        <w:pStyle w:val="ConsPlusNormal"/>
        <w:spacing w:before="120"/>
        <w:ind w:firstLine="709"/>
        <w:jc w:val="both"/>
        <w:rPr>
          <w:color w:val="000000" w:themeColor="text1"/>
          <w:sz w:val="22"/>
          <w:szCs w:val="22"/>
        </w:rPr>
      </w:pPr>
      <w:bookmarkStart w:id="18" w:name="Par993"/>
      <w:bookmarkEnd w:id="18"/>
      <w:r w:rsidRPr="00F60050">
        <w:rPr>
          <w:color w:val="000000" w:themeColor="text1"/>
          <w:sz w:val="22"/>
          <w:szCs w:val="22"/>
        </w:rPr>
        <w:t>3.2.2.4. Мониторинг данных об использовании Систем с целью предотвращения их противоправного и контрафактного использования, а также замедления работы;</w:t>
      </w:r>
    </w:p>
    <w:p w:rsidR="00010862" w:rsidRPr="00F60050" w:rsidRDefault="00010862" w:rsidP="00F60050">
      <w:pPr>
        <w:pStyle w:val="ConsPlusNormal"/>
        <w:spacing w:before="120"/>
        <w:ind w:firstLine="709"/>
        <w:jc w:val="both"/>
        <w:rPr>
          <w:color w:val="000000" w:themeColor="text1"/>
          <w:sz w:val="22"/>
          <w:szCs w:val="22"/>
        </w:rPr>
      </w:pPr>
      <w:r w:rsidRPr="00F60050">
        <w:rPr>
          <w:color w:val="000000" w:themeColor="text1"/>
          <w:sz w:val="22"/>
          <w:szCs w:val="22"/>
        </w:rPr>
        <w:t>3.2.2.5. Консультирование по работе с Системами, в т.ч. обучение Заказчика работе с Системами по методикам Сети КонсультантПлюс с возможностью получения специального сертификата об обучении;</w:t>
      </w:r>
    </w:p>
    <w:p w:rsidR="00010862" w:rsidRPr="00F60050" w:rsidRDefault="00010862" w:rsidP="00F60050">
      <w:pPr>
        <w:pStyle w:val="ConsPlusNormal"/>
        <w:spacing w:before="120"/>
        <w:ind w:firstLine="709"/>
        <w:jc w:val="both"/>
        <w:rPr>
          <w:color w:val="000000" w:themeColor="text1"/>
          <w:sz w:val="22"/>
          <w:szCs w:val="22"/>
        </w:rPr>
      </w:pPr>
      <w:r w:rsidRPr="00F60050">
        <w:rPr>
          <w:color w:val="000000" w:themeColor="text1"/>
          <w:sz w:val="22"/>
          <w:szCs w:val="22"/>
        </w:rPr>
        <w:t>3.2.2.6. Предоставление возможности получения Заказчиком консультаций по работе Систем по телефону, по электронной почте, через специальные сервисы и базы данных либо в офисе Исполнителя;</w:t>
      </w:r>
    </w:p>
    <w:p w:rsidR="00010862" w:rsidRPr="00F60050" w:rsidRDefault="00010862" w:rsidP="00F60050">
      <w:pPr>
        <w:pStyle w:val="ConsPlusNormal"/>
        <w:spacing w:before="120"/>
        <w:ind w:firstLine="709"/>
        <w:jc w:val="both"/>
        <w:rPr>
          <w:color w:val="000000" w:themeColor="text1"/>
          <w:sz w:val="22"/>
          <w:szCs w:val="22"/>
        </w:rPr>
      </w:pPr>
      <w:r w:rsidRPr="00F60050">
        <w:rPr>
          <w:color w:val="000000" w:themeColor="text1"/>
          <w:sz w:val="22"/>
          <w:szCs w:val="22"/>
        </w:rPr>
        <w:t>3.2.2.7. Предоставление другой информации и материалов;</w:t>
      </w:r>
    </w:p>
    <w:p w:rsidR="00010862" w:rsidRPr="00F60050" w:rsidRDefault="00010862" w:rsidP="00F60050">
      <w:pPr>
        <w:pStyle w:val="ConsPlusNormal"/>
        <w:spacing w:before="120"/>
        <w:ind w:firstLine="709"/>
        <w:jc w:val="both"/>
        <w:rPr>
          <w:color w:val="000000" w:themeColor="text1"/>
          <w:sz w:val="22"/>
          <w:szCs w:val="22"/>
        </w:rPr>
      </w:pPr>
      <w:r w:rsidRPr="00F60050">
        <w:rPr>
          <w:color w:val="000000" w:themeColor="text1"/>
          <w:sz w:val="22"/>
          <w:szCs w:val="22"/>
        </w:rPr>
        <w:t>3.2.2.8. Предоставление иных услуг по сопровождению адаптированных Исполнителем экземпляров Систем.</w:t>
      </w:r>
    </w:p>
    <w:p w:rsidR="00010862" w:rsidRPr="00F60050" w:rsidRDefault="00010862" w:rsidP="00F60050">
      <w:pPr>
        <w:pStyle w:val="ConsPlusNormal"/>
        <w:spacing w:before="120"/>
        <w:ind w:firstLine="709"/>
        <w:jc w:val="both"/>
        <w:rPr>
          <w:color w:val="000000" w:themeColor="text1"/>
          <w:sz w:val="22"/>
          <w:szCs w:val="22"/>
        </w:rPr>
      </w:pPr>
      <w:bookmarkStart w:id="19" w:name="Par998"/>
      <w:bookmarkEnd w:id="19"/>
      <w:r w:rsidRPr="00F60050">
        <w:rPr>
          <w:color w:val="000000" w:themeColor="text1"/>
          <w:sz w:val="22"/>
          <w:szCs w:val="22"/>
        </w:rPr>
        <w:t>3.3. Оказание Заказчику текущих услуг с использованием экземпляров Систем осуществляется без выбора документов.</w:t>
      </w:r>
    </w:p>
    <w:p w:rsidR="00010862" w:rsidRPr="00F60050" w:rsidRDefault="00010862" w:rsidP="00F60050">
      <w:pPr>
        <w:pStyle w:val="ConsPlusNormal"/>
        <w:spacing w:before="120"/>
        <w:ind w:firstLine="709"/>
        <w:jc w:val="both"/>
        <w:rPr>
          <w:sz w:val="22"/>
          <w:szCs w:val="22"/>
        </w:rPr>
      </w:pPr>
    </w:p>
    <w:p w:rsidR="00623BFD" w:rsidRPr="00F60050" w:rsidRDefault="00623BFD" w:rsidP="00F60050">
      <w:pPr>
        <w:pStyle w:val="ConsPlusNormal"/>
        <w:spacing w:before="120"/>
        <w:ind w:firstLine="709"/>
        <w:jc w:val="center"/>
        <w:outlineLvl w:val="1"/>
        <w:rPr>
          <w:sz w:val="22"/>
          <w:szCs w:val="22"/>
        </w:rPr>
      </w:pPr>
      <w:r w:rsidRPr="00F60050">
        <w:rPr>
          <w:sz w:val="22"/>
          <w:szCs w:val="22"/>
        </w:rPr>
        <w:t>4. АДАПТАЦИЯ</w:t>
      </w:r>
    </w:p>
    <w:p w:rsidR="00623BFD" w:rsidRPr="00F60050" w:rsidRDefault="00623BFD" w:rsidP="00F60050">
      <w:pPr>
        <w:pStyle w:val="ConsPlusNormal"/>
        <w:spacing w:before="120"/>
        <w:ind w:firstLine="709"/>
        <w:jc w:val="both"/>
        <w:rPr>
          <w:sz w:val="22"/>
          <w:szCs w:val="22"/>
        </w:rPr>
      </w:pPr>
      <w:bookmarkStart w:id="20" w:name="Par3678"/>
      <w:bookmarkEnd w:id="20"/>
      <w:r w:rsidRPr="00F60050">
        <w:rPr>
          <w:sz w:val="22"/>
          <w:szCs w:val="22"/>
        </w:rPr>
        <w:t>4.1. Адаптация (регистрация и иные действия согласно Договору). Для организации сопровождения экземпляры Систем сетевой версии регистрируются и адаптируются на ЭВМ ЛВС Заказчика.</w:t>
      </w:r>
    </w:p>
    <w:p w:rsidR="00623BFD" w:rsidRPr="00F60050" w:rsidRDefault="00623BFD" w:rsidP="00F60050">
      <w:pPr>
        <w:pStyle w:val="ConsPlusNormal"/>
        <w:spacing w:before="120"/>
        <w:ind w:firstLine="709"/>
        <w:jc w:val="both"/>
        <w:rPr>
          <w:sz w:val="22"/>
          <w:szCs w:val="22"/>
        </w:rPr>
      </w:pPr>
      <w:bookmarkStart w:id="21" w:name="Par3679"/>
      <w:bookmarkEnd w:id="21"/>
      <w:r w:rsidRPr="00F60050">
        <w:rPr>
          <w:sz w:val="22"/>
          <w:szCs w:val="22"/>
        </w:rPr>
        <w:t>Порядок перерегистрации экземпляров Систем сетевой версии. Заказчик вправе переносить экземпляр Системы на другой компьютер. Перенос подразумевает удаление экземпляра Системы с прежнего компьютера. Исполнитель обязан по требованию Заказчика перерегистрировать и адаптировать экземпляр Системы на другом компьютере Заказчика.</w:t>
      </w:r>
    </w:p>
    <w:p w:rsidR="00623BFD" w:rsidRPr="00F60050" w:rsidRDefault="00623BFD" w:rsidP="00F60050">
      <w:pPr>
        <w:pStyle w:val="ConsPlusNormal"/>
        <w:spacing w:before="120"/>
        <w:ind w:firstLine="709"/>
        <w:jc w:val="both"/>
        <w:rPr>
          <w:sz w:val="22"/>
          <w:szCs w:val="22"/>
        </w:rPr>
      </w:pPr>
      <w:r w:rsidRPr="00F60050">
        <w:rPr>
          <w:sz w:val="22"/>
          <w:szCs w:val="22"/>
        </w:rPr>
        <w:t>4.2. Адаптация (регистрация и иные действия согласно Договору) верси</w:t>
      </w:r>
      <w:r w:rsidR="00E3753B" w:rsidRPr="00F60050">
        <w:rPr>
          <w:sz w:val="22"/>
          <w:szCs w:val="22"/>
        </w:rPr>
        <w:t>и Систем с числом ОД 1</w:t>
      </w:r>
      <w:r w:rsidRPr="00F60050">
        <w:rPr>
          <w:sz w:val="22"/>
          <w:szCs w:val="22"/>
        </w:rPr>
        <w:t>. Для организации сопровождения экземпляры Систем, включая специальную копию Систем, регистрируются и адаптируются на электронном устройстве Заказчика, ЭВМ Исполнителя, ЭВМ Разработчика Систем.</w:t>
      </w:r>
    </w:p>
    <w:p w:rsidR="00623BFD" w:rsidRPr="00F60050" w:rsidRDefault="00623BFD" w:rsidP="00F60050">
      <w:pPr>
        <w:pStyle w:val="ConsPlusNormal"/>
        <w:spacing w:before="120"/>
        <w:ind w:firstLine="709"/>
        <w:jc w:val="both"/>
        <w:rPr>
          <w:sz w:val="22"/>
          <w:szCs w:val="22"/>
        </w:rPr>
      </w:pPr>
      <w:bookmarkStart w:id="22" w:name="Par4879"/>
      <w:bookmarkEnd w:id="22"/>
      <w:r w:rsidRPr="00F60050">
        <w:rPr>
          <w:sz w:val="22"/>
          <w:szCs w:val="22"/>
        </w:rPr>
        <w:t>Условия и порядок первичной регистрации на ЭВМ. Экземпляры Систем, указанные в Договоре, предназначены для организации подключения к Системам посредством регистрации (адаптации) на электронном устройстве Заказчика, ЭВМ Исполнителя, ЭВМ Разработчика Систем. После перенастройки и только на основании отдельной Спецификации указанные экземпляры Систем могут использоваться на ЭВМ ЛВС Заказчика. Разработчиком могут определяться особенности перенастройки экземпляров Систем и их последующей работы на ЭВМ ЛВС. ЛВС - локальная вычислительная сеть, соединяющая две или более ЭВМ (возможно, разного типа), расположенные в пределах одного здания или нескольких соседних зданий.</w:t>
      </w:r>
    </w:p>
    <w:p w:rsidR="00623BFD" w:rsidRPr="00F60050" w:rsidRDefault="00623BFD" w:rsidP="00F60050">
      <w:pPr>
        <w:pStyle w:val="ConsPlusNormal"/>
        <w:spacing w:before="120"/>
        <w:ind w:firstLine="709"/>
        <w:jc w:val="both"/>
        <w:rPr>
          <w:sz w:val="22"/>
          <w:szCs w:val="22"/>
        </w:rPr>
      </w:pPr>
      <w:r w:rsidRPr="00F60050">
        <w:rPr>
          <w:sz w:val="22"/>
          <w:szCs w:val="22"/>
        </w:rPr>
        <w:t>Условия и порядок дополнительной перерегистрации (адаптации) на ЭВМ в рамках сопровождения. Исполнитель обеспечивает администрирование специального АРМ администратора учетных записей пользователей и в рамках данного процесса при необходимости проводит дополнительную регулярную перерегистрацию (адаптацию) экземпляров на электронном устройстве Заказчика, ЭВМ Исполнителя, ЭВМ Разработчика Систем при сбоях и в других необходимых случаях.</w:t>
      </w:r>
    </w:p>
    <w:p w:rsidR="00010862" w:rsidRDefault="00010862" w:rsidP="00F60050">
      <w:pPr>
        <w:pStyle w:val="ConsPlusNormal"/>
        <w:spacing w:before="120"/>
        <w:ind w:firstLine="539"/>
        <w:jc w:val="both"/>
        <w:rPr>
          <w:sz w:val="22"/>
          <w:szCs w:val="22"/>
        </w:rPr>
      </w:pPr>
      <w:bookmarkStart w:id="23" w:name="Par905"/>
      <w:bookmarkEnd w:id="23"/>
    </w:p>
    <w:p w:rsidR="00FF1742" w:rsidRPr="00F60050" w:rsidRDefault="00FF1742" w:rsidP="00F60050">
      <w:pPr>
        <w:pStyle w:val="ConsPlusNormal"/>
        <w:spacing w:before="120"/>
        <w:ind w:firstLine="539"/>
        <w:jc w:val="both"/>
        <w:rPr>
          <w:sz w:val="22"/>
          <w:szCs w:val="22"/>
        </w:rPr>
      </w:pPr>
    </w:p>
    <w:p w:rsidR="00097C09" w:rsidRPr="00F60050" w:rsidRDefault="00623BFD" w:rsidP="00F60050">
      <w:pPr>
        <w:pStyle w:val="ConsPlusNormal"/>
        <w:spacing w:before="120"/>
        <w:ind w:firstLine="539"/>
        <w:jc w:val="center"/>
        <w:outlineLvl w:val="1"/>
        <w:rPr>
          <w:sz w:val="22"/>
          <w:szCs w:val="22"/>
        </w:rPr>
      </w:pPr>
      <w:r w:rsidRPr="00F60050">
        <w:rPr>
          <w:sz w:val="22"/>
          <w:szCs w:val="22"/>
        </w:rPr>
        <w:t xml:space="preserve">5. ПОРЯДОК ПРЕДОСТАВЛЕНИЯ ДОСТУПА </w:t>
      </w:r>
      <w:r w:rsidR="00097C09" w:rsidRPr="00F60050">
        <w:rPr>
          <w:sz w:val="22"/>
          <w:szCs w:val="22"/>
        </w:rPr>
        <w:t>И ИСПОЛЬЗОВАНИЯ</w:t>
      </w:r>
    </w:p>
    <w:p w:rsidR="00623BFD" w:rsidRPr="00F60050" w:rsidRDefault="00623BFD" w:rsidP="00F60050">
      <w:pPr>
        <w:pStyle w:val="ConsPlusNormal"/>
        <w:spacing w:before="120"/>
        <w:ind w:firstLine="539"/>
        <w:jc w:val="center"/>
        <w:outlineLvl w:val="1"/>
        <w:rPr>
          <w:sz w:val="22"/>
          <w:szCs w:val="22"/>
        </w:rPr>
      </w:pPr>
      <w:r w:rsidRPr="00F60050">
        <w:rPr>
          <w:sz w:val="22"/>
          <w:szCs w:val="22"/>
        </w:rPr>
        <w:t>ЭКЗЕМПЛЯРОВ СИСТЕМ СЕТЕВОЙ ВЕРСИИ</w:t>
      </w:r>
    </w:p>
    <w:p w:rsidR="00623BFD" w:rsidRPr="00F60050" w:rsidRDefault="00623BFD" w:rsidP="00F60050">
      <w:pPr>
        <w:pStyle w:val="ConsPlusNormal"/>
        <w:spacing w:before="120"/>
        <w:ind w:firstLine="539"/>
        <w:jc w:val="both"/>
        <w:rPr>
          <w:sz w:val="22"/>
          <w:szCs w:val="22"/>
        </w:rPr>
      </w:pPr>
      <w:bookmarkStart w:id="24" w:name="Par3684"/>
      <w:bookmarkEnd w:id="24"/>
      <w:r w:rsidRPr="00F60050">
        <w:rPr>
          <w:sz w:val="22"/>
          <w:szCs w:val="22"/>
        </w:rPr>
        <w:t>5.1. Пределы правомерного использования. Один экземпляр Системы не может использоваться на двух и более компьютерах одновременно. Сетевая версия экземпляра Системы не может использоваться на двух и более ЛВС одновременно и/или использоваться в ЛВС с превышением числа ОД. ЛВС - локальная вычислительная сеть, соединяющая две или более ЭВМ (возможно, разного типа), расположенные в пределах одного здания или нескольких соседних зданий. Заказчик не вправе передавать экземпляр Системы третьему лицу.</w:t>
      </w:r>
    </w:p>
    <w:p w:rsidR="00623BFD" w:rsidRPr="00F60050" w:rsidRDefault="00623BFD" w:rsidP="00F60050">
      <w:pPr>
        <w:pStyle w:val="ConsPlusNormal"/>
        <w:spacing w:before="120"/>
        <w:ind w:firstLine="539"/>
        <w:jc w:val="both"/>
        <w:rPr>
          <w:sz w:val="22"/>
          <w:szCs w:val="22"/>
        </w:rPr>
      </w:pPr>
      <w:bookmarkStart w:id="25" w:name="Par3685"/>
      <w:bookmarkEnd w:id="25"/>
      <w:r w:rsidRPr="00F60050">
        <w:rPr>
          <w:sz w:val="22"/>
          <w:szCs w:val="22"/>
        </w:rPr>
        <w:t>5.2. Разрешенные формы доступа и передачи. При наличии у Заказчика структурных подразделений Заказчик вправе предоставить доступ к экземпляру Системы лицам, указанным в Перечне структурных подразделений Заказчика (далее - Перечень). Под предоставлением доступа понимаются установка и использование экземпляра Системы по адресу структурного подразделения Заказчика и оказание услуг в соответствии с Договором.</w:t>
      </w:r>
    </w:p>
    <w:p w:rsidR="00623BFD" w:rsidRPr="00F60050" w:rsidRDefault="00623BFD" w:rsidP="00F60050">
      <w:pPr>
        <w:pStyle w:val="ConsPlusNormal"/>
        <w:spacing w:before="120"/>
        <w:ind w:firstLine="539"/>
        <w:jc w:val="both"/>
        <w:rPr>
          <w:sz w:val="22"/>
          <w:szCs w:val="22"/>
        </w:rPr>
      </w:pPr>
      <w:r w:rsidRPr="00F60050">
        <w:rPr>
          <w:sz w:val="22"/>
          <w:szCs w:val="22"/>
        </w:rPr>
        <w:t>Заказчик вправе передать экземпляр Системы третьему лицу, а также при наличии у Заказчика структурных подразделений лицу, указанному в Перечне, в собственность только после получения письменного согласия КЦ КонсультантПлюс. После передачи экземпляра Системы третьему лицу Заказчик обязан в десятидневный срок предоставить Исполнителю копии документов, подтверждающих факт передачи, а именно: либо копию Договора, либо копию Акта приемки-передачи (копию товарной накладной), либо копии Счета и Платежного поручения с печатью банка. При отсутствии документов, подтверждающих передачу, Исполнитель не будет оказывать третьему лицу услуги с использованием такого экземпляра Системы. После передачи Заказчиком экземпляра Системы третьему лицу все обязательства Исполнителя перед Заказчиком по оказанию услуг по адаптации и сопровождению экземпляра Системы теряют силу.</w:t>
      </w:r>
    </w:p>
    <w:p w:rsidR="00623BFD" w:rsidRPr="00F60050" w:rsidRDefault="00623BFD" w:rsidP="00F60050">
      <w:pPr>
        <w:pStyle w:val="ConsPlusNormal"/>
        <w:spacing w:before="120"/>
        <w:ind w:firstLine="539"/>
        <w:jc w:val="both"/>
        <w:rPr>
          <w:sz w:val="22"/>
          <w:szCs w:val="22"/>
        </w:rPr>
      </w:pPr>
      <w:r w:rsidRPr="00F60050">
        <w:rPr>
          <w:sz w:val="22"/>
          <w:szCs w:val="22"/>
        </w:rPr>
        <w:t>5.3. Возобновление. В случае отказа Заказчика от услуг с использованием экземпляра Системы дальнейшее оказание ему любых услуг с использованием данного экземпляра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w:t>
      </w:r>
    </w:p>
    <w:p w:rsidR="00623BFD" w:rsidRPr="00F60050" w:rsidRDefault="00623BFD" w:rsidP="00F60050">
      <w:pPr>
        <w:pStyle w:val="ConsPlusNormal"/>
        <w:spacing w:before="120"/>
        <w:ind w:firstLine="539"/>
        <w:jc w:val="both"/>
        <w:rPr>
          <w:sz w:val="22"/>
          <w:szCs w:val="22"/>
        </w:rPr>
      </w:pPr>
      <w:bookmarkStart w:id="26" w:name="Par3688"/>
      <w:bookmarkEnd w:id="26"/>
      <w:r w:rsidRPr="00F60050">
        <w:rPr>
          <w:sz w:val="22"/>
          <w:szCs w:val="22"/>
        </w:rPr>
        <w:t>5.4. Одновременная работа Систем. Исполнитель несет ответственность за качество и работоспособность экземпляра Системы только при условии, что данный экземпляр отключен от возможности одновременной работы с экземплярами Системы, в отношении которых Заказчик отказался от услуг. Отключение от возможности одновременной работы должно быть осуществлено не позднее шести месяцев с момента такого отказа.</w:t>
      </w:r>
    </w:p>
    <w:p w:rsidR="00097C09" w:rsidRPr="00F60050" w:rsidRDefault="00097C09" w:rsidP="00F60050">
      <w:pPr>
        <w:pStyle w:val="ConsPlusNormal"/>
        <w:spacing w:before="120"/>
        <w:ind w:firstLine="540"/>
        <w:jc w:val="both"/>
        <w:rPr>
          <w:sz w:val="22"/>
          <w:szCs w:val="22"/>
        </w:rPr>
      </w:pPr>
      <w:r w:rsidRPr="00F60050">
        <w:rPr>
          <w:sz w:val="22"/>
          <w:szCs w:val="22"/>
        </w:rPr>
        <w:t>5.5. Периодичность. Заказчик имеет право не реже одного раза в неделю получать актуальную информацию, в т.ч. принимать наборы текстовой информации в принадлежащий ему экземпляр Системы в соответствии с его функциональным назначением.</w:t>
      </w:r>
    </w:p>
    <w:p w:rsidR="00097C09" w:rsidRPr="00F60050" w:rsidRDefault="00097C09" w:rsidP="00F60050">
      <w:pPr>
        <w:pStyle w:val="ConsPlusNormal"/>
        <w:spacing w:before="120"/>
        <w:ind w:firstLine="540"/>
        <w:jc w:val="both"/>
        <w:rPr>
          <w:sz w:val="22"/>
          <w:szCs w:val="22"/>
        </w:rPr>
      </w:pPr>
      <w:bookmarkStart w:id="27" w:name="Par3696"/>
      <w:bookmarkEnd w:id="27"/>
      <w:r w:rsidRPr="00F60050">
        <w:rPr>
          <w:sz w:val="22"/>
          <w:szCs w:val="22"/>
        </w:rPr>
        <w:t>5.6. Прочее. Заказчик обязуется согласовать с Исполнителем точное время доставки информации, обеспечить готовность технических средств и беспрепятственный доступ к экземплярам Систем в оговоренное время в случае доставки информации специалистом Исполнителя. В случае доставки информации с помощью телекоммуникационных средств все расходы, связанные с обеспечением достаточного для оказания текущих услуг трафика, оплачиваются Заказчиком за свой счет.</w:t>
      </w:r>
    </w:p>
    <w:p w:rsidR="00097C09" w:rsidRPr="00F60050" w:rsidRDefault="00097C09" w:rsidP="00F60050">
      <w:pPr>
        <w:pStyle w:val="ConsPlusNormal"/>
        <w:spacing w:before="120"/>
        <w:ind w:firstLine="540"/>
        <w:jc w:val="both"/>
        <w:rPr>
          <w:sz w:val="22"/>
          <w:szCs w:val="22"/>
        </w:rPr>
      </w:pPr>
    </w:p>
    <w:p w:rsidR="00097C09" w:rsidRPr="00F60050" w:rsidRDefault="00FF1742" w:rsidP="00F60050">
      <w:pPr>
        <w:pStyle w:val="ConsPlusNormal"/>
        <w:spacing w:before="120"/>
        <w:ind w:firstLine="540"/>
        <w:jc w:val="center"/>
        <w:rPr>
          <w:sz w:val="22"/>
          <w:szCs w:val="22"/>
        </w:rPr>
      </w:pPr>
      <w:bookmarkStart w:id="28" w:name="Par4909"/>
      <w:bookmarkEnd w:id="28"/>
      <w:r>
        <w:rPr>
          <w:sz w:val="22"/>
          <w:szCs w:val="22"/>
        </w:rPr>
        <w:t>6</w:t>
      </w:r>
      <w:r w:rsidR="00097C09" w:rsidRPr="00F60050">
        <w:rPr>
          <w:sz w:val="22"/>
          <w:szCs w:val="22"/>
        </w:rPr>
        <w:t>. ПРОЧИЕ УСЛОВИЯ</w:t>
      </w:r>
    </w:p>
    <w:p w:rsidR="004B5596" w:rsidRPr="00F60050" w:rsidRDefault="00097C09" w:rsidP="00F60050">
      <w:pPr>
        <w:pStyle w:val="ConsPlusNormal"/>
        <w:spacing w:before="120"/>
        <w:ind w:firstLine="540"/>
        <w:jc w:val="both"/>
        <w:rPr>
          <w:sz w:val="22"/>
          <w:szCs w:val="22"/>
        </w:rPr>
      </w:pPr>
      <w:r w:rsidRPr="00F60050">
        <w:rPr>
          <w:sz w:val="22"/>
          <w:szCs w:val="22"/>
        </w:rPr>
        <w:t xml:space="preserve">7.1. </w:t>
      </w:r>
      <w:r w:rsidR="004B5596" w:rsidRPr="00F60050">
        <w:rPr>
          <w:sz w:val="22"/>
          <w:szCs w:val="22"/>
        </w:rPr>
        <w:t>Все расходы, связанные с обеспечением достаточного для оказания текущих услуг трафика, оплачиваются Заказчиком за свой счет. Работоспособность компьютерного, телекоммуникационного оборудования Заказчика и каналов связи Заказчик обеспечивает самостоятельно.</w:t>
      </w:r>
    </w:p>
    <w:p w:rsidR="00097C09" w:rsidRPr="00F60050" w:rsidRDefault="00097C09" w:rsidP="00F60050">
      <w:pPr>
        <w:pStyle w:val="ConsPlusNormal"/>
        <w:spacing w:before="120"/>
        <w:ind w:firstLine="540"/>
        <w:jc w:val="both"/>
        <w:rPr>
          <w:sz w:val="22"/>
          <w:szCs w:val="22"/>
        </w:rPr>
      </w:pPr>
      <w:r w:rsidRPr="00F60050">
        <w:rPr>
          <w:sz w:val="22"/>
          <w:szCs w:val="22"/>
        </w:rPr>
        <w:t>7.2. Интерфейсные сообщения. Система может содержать информационное сообщение о наименовании и местонахождении правомерного пользователя комплекта Систем. Сообщение может быть показано не чаще одного раза в 24 часа.</w:t>
      </w:r>
    </w:p>
    <w:p w:rsidR="00623BFD" w:rsidRPr="00F60050" w:rsidRDefault="00097C09" w:rsidP="00F60050">
      <w:pPr>
        <w:pStyle w:val="ConsPlusNormal"/>
        <w:spacing w:before="120"/>
        <w:ind w:firstLine="540"/>
        <w:jc w:val="both"/>
        <w:rPr>
          <w:sz w:val="22"/>
          <w:szCs w:val="22"/>
        </w:rPr>
      </w:pPr>
      <w:r w:rsidRPr="00F60050">
        <w:rPr>
          <w:sz w:val="22"/>
          <w:szCs w:val="22"/>
        </w:rPr>
        <w:t xml:space="preserve">7.3. </w:t>
      </w:r>
      <w:r w:rsidR="00623BFD" w:rsidRPr="00F60050">
        <w:rPr>
          <w:sz w:val="22"/>
          <w:szCs w:val="22"/>
        </w:rPr>
        <w:t>Параметры использования комплекта. Разработчик Систем самостоятельно определяет параметры использования Систем и вправе в одностороннем порядке их изменять. С актуальными параметрами Заказчик вправе ознакомиться в разделе справочной информации о комплекте в электронном виде.</w:t>
      </w:r>
    </w:p>
    <w:p w:rsidR="00623BFD" w:rsidRPr="00F60050" w:rsidRDefault="00097C09" w:rsidP="00F60050">
      <w:pPr>
        <w:pStyle w:val="ConsPlusNormal"/>
        <w:spacing w:before="120"/>
        <w:ind w:firstLine="540"/>
        <w:jc w:val="both"/>
        <w:rPr>
          <w:sz w:val="22"/>
          <w:szCs w:val="22"/>
        </w:rPr>
      </w:pPr>
      <w:bookmarkStart w:id="29" w:name="Par4895"/>
      <w:bookmarkEnd w:id="29"/>
      <w:r w:rsidRPr="00F60050">
        <w:rPr>
          <w:sz w:val="22"/>
          <w:szCs w:val="22"/>
        </w:rPr>
        <w:t>7.4.</w:t>
      </w:r>
      <w:r w:rsidR="004B5596" w:rsidRPr="00F60050">
        <w:rPr>
          <w:sz w:val="22"/>
          <w:szCs w:val="22"/>
        </w:rPr>
        <w:t xml:space="preserve"> </w:t>
      </w:r>
      <w:r w:rsidR="00623BFD" w:rsidRPr="00F60050">
        <w:rPr>
          <w:sz w:val="22"/>
          <w:szCs w:val="22"/>
        </w:rPr>
        <w:t>Возобновление. В случае отказа Заказчика от услуг с использованием экземпляра Системы возможность использования Заказчиком данной Системы блокируется, оказание Заказчику любых услуг с использованием данного экземпляра Системы может быть осуществлено Исполнителем только при наличии технической возможности после оплаты Заказчиком стоимости возобновления оказания услуг по Прейскуранту Исполнителя. Оказание Заказчику любых услуг с использованием иных Систем, включенных в один комплект с Системой, в отношении экземпляра которой Заказчик отказался от услуг, может быть продолжено Исполнителем только при наличии технической возможности.</w:t>
      </w:r>
    </w:p>
    <w:p w:rsidR="00010862" w:rsidRPr="00F60050" w:rsidRDefault="00010862" w:rsidP="00F60050">
      <w:pPr>
        <w:pStyle w:val="ConsPlusNormal"/>
        <w:spacing w:before="120"/>
        <w:ind w:firstLine="540"/>
        <w:jc w:val="both"/>
        <w:rPr>
          <w:sz w:val="22"/>
          <w:szCs w:val="22"/>
        </w:rPr>
      </w:pPr>
    </w:p>
    <w:p w:rsidR="00010862" w:rsidRPr="00F60050" w:rsidRDefault="00FF1742" w:rsidP="00F60050">
      <w:pPr>
        <w:pStyle w:val="ConsPlusNormal"/>
        <w:spacing w:before="120"/>
        <w:jc w:val="center"/>
        <w:outlineLvl w:val="1"/>
        <w:rPr>
          <w:sz w:val="22"/>
          <w:szCs w:val="22"/>
        </w:rPr>
      </w:pPr>
      <w:r>
        <w:rPr>
          <w:sz w:val="22"/>
          <w:szCs w:val="22"/>
        </w:rPr>
        <w:t>7</w:t>
      </w:r>
      <w:r w:rsidR="00010862" w:rsidRPr="00F60050">
        <w:rPr>
          <w:sz w:val="22"/>
          <w:szCs w:val="22"/>
        </w:rPr>
        <w:t>. ОТВЕТСТВЕННОСТЬ СТОРОН</w:t>
      </w:r>
    </w:p>
    <w:p w:rsidR="00010862" w:rsidRPr="00091D8F" w:rsidRDefault="008057A8" w:rsidP="00F60050">
      <w:pPr>
        <w:pStyle w:val="ConsPlusNormal"/>
        <w:spacing w:before="120"/>
        <w:ind w:firstLine="540"/>
        <w:jc w:val="both"/>
        <w:rPr>
          <w:sz w:val="22"/>
          <w:szCs w:val="22"/>
        </w:rPr>
      </w:pPr>
      <w:bookmarkStart w:id="30" w:name="Par1024"/>
      <w:bookmarkEnd w:id="30"/>
      <w:r w:rsidRPr="00F60050">
        <w:rPr>
          <w:sz w:val="22"/>
          <w:szCs w:val="22"/>
        </w:rPr>
        <w:t xml:space="preserve">8.1. </w:t>
      </w:r>
      <w:r w:rsidR="00010862" w:rsidRPr="00F60050">
        <w:rPr>
          <w:sz w:val="22"/>
          <w:szCs w:val="22"/>
        </w:rPr>
        <w:t xml:space="preserve">В случае если у Заказчика возникнут обоснованные претензии к Системе в частях качества включенной в нее информации и/или некорректной </w:t>
      </w:r>
      <w:r w:rsidR="00010862" w:rsidRPr="00091D8F">
        <w:rPr>
          <w:sz w:val="22"/>
          <w:szCs w:val="22"/>
        </w:rPr>
        <w:t>работы программных средств и/или иной предоставленной информации и материалов, подготовленных Исполнителем с использованием экземпляра Системы, Исполнитель обязуется рассмотреть Претензию Заказчика в течение 15 (пятнадцати) дней с момента ее получения. Претензии принимаются Исполнителем только в оплаченном периоде пополнения экземпляра Системы. В случае признания Претензии обоснованной Исполнитель обязан устранить недостатки в разумный срок. В случае неустранения недостатков в указанный срок Заказчик будет вправе потребовать выплаты исключительной неустойки (штрафа) в размере, не превышающем стоимости одного месяца оказания услуг с использованием соответствующего экземпляра Системы, и/или досрочного расторжения настоящего Договора путем составления дополнительной Претензии. Исполнитель обязуется в пятнадцатидневный срок со дня получения дополнительной Претензии письменно ответить на нее. В случае признания дополнительной Претензии Заказчика обоснованной Исполнитель обязан в зависимости от требований Заказчика перечислить Заказчику исключительную неустойку (штраф) и/или расторгнуть настоящий Договор.</w:t>
      </w:r>
    </w:p>
    <w:p w:rsidR="00010862" w:rsidRPr="00091D8F" w:rsidRDefault="008057A8" w:rsidP="00F60050">
      <w:pPr>
        <w:pStyle w:val="ConsPlusNormal"/>
        <w:spacing w:before="120"/>
        <w:ind w:firstLine="540"/>
        <w:jc w:val="both"/>
        <w:rPr>
          <w:sz w:val="22"/>
          <w:szCs w:val="22"/>
        </w:rPr>
      </w:pPr>
      <w:bookmarkStart w:id="31" w:name="Par1025"/>
      <w:bookmarkEnd w:id="31"/>
      <w:r w:rsidRPr="00091D8F">
        <w:rPr>
          <w:sz w:val="22"/>
          <w:szCs w:val="22"/>
        </w:rPr>
        <w:t xml:space="preserve">8.2. </w:t>
      </w:r>
      <w:r w:rsidR="00010862" w:rsidRPr="00091D8F">
        <w:rPr>
          <w:sz w:val="22"/>
          <w:szCs w:val="22"/>
        </w:rPr>
        <w:t>Исполнитель не несет ответственности за качество отключенного от сопровождения экземпляра Системы.</w:t>
      </w:r>
    </w:p>
    <w:p w:rsidR="00010862" w:rsidRPr="00091D8F" w:rsidRDefault="008057A8" w:rsidP="00F60050">
      <w:pPr>
        <w:pStyle w:val="ConsPlusNormal"/>
        <w:spacing w:before="120"/>
        <w:ind w:firstLine="540"/>
        <w:jc w:val="both"/>
        <w:rPr>
          <w:sz w:val="22"/>
          <w:szCs w:val="22"/>
        </w:rPr>
      </w:pPr>
      <w:bookmarkStart w:id="32" w:name="Par1027"/>
      <w:bookmarkEnd w:id="32"/>
      <w:r w:rsidRPr="00091D8F">
        <w:rPr>
          <w:sz w:val="22"/>
          <w:szCs w:val="22"/>
        </w:rPr>
        <w:t xml:space="preserve">8.3. </w:t>
      </w:r>
      <w:r w:rsidR="00010862" w:rsidRPr="00091D8F">
        <w:rPr>
          <w:sz w:val="22"/>
          <w:szCs w:val="22"/>
        </w:rPr>
        <w:t>Исполнитель имеет право отказаться от исполнения Договора в одностороннем внесудебном порядке в случаях:</w:t>
      </w:r>
    </w:p>
    <w:p w:rsidR="00010862" w:rsidRPr="00091D8F" w:rsidRDefault="008057A8" w:rsidP="00F60050">
      <w:pPr>
        <w:pStyle w:val="ConsPlusNormal"/>
        <w:spacing w:before="120"/>
        <w:ind w:firstLine="540"/>
        <w:jc w:val="both"/>
        <w:rPr>
          <w:sz w:val="22"/>
          <w:szCs w:val="22"/>
        </w:rPr>
      </w:pPr>
      <w:bookmarkStart w:id="33" w:name="Par1028"/>
      <w:bookmarkEnd w:id="33"/>
      <w:r w:rsidRPr="00091D8F">
        <w:rPr>
          <w:sz w:val="22"/>
          <w:szCs w:val="22"/>
        </w:rPr>
        <w:t xml:space="preserve">8.3.1. </w:t>
      </w:r>
      <w:r w:rsidR="00010862" w:rsidRPr="00091D8F">
        <w:rPr>
          <w:sz w:val="22"/>
          <w:szCs w:val="22"/>
        </w:rPr>
        <w:t>Внесения Заказчиком изменений в средства программной защиты Системы, приводящих к ее декомпилированию или модификации;</w:t>
      </w:r>
    </w:p>
    <w:p w:rsidR="00010862" w:rsidRPr="00091D8F" w:rsidRDefault="008057A8" w:rsidP="00F60050">
      <w:pPr>
        <w:pStyle w:val="ConsPlusNormal"/>
        <w:spacing w:before="120"/>
        <w:ind w:firstLine="540"/>
        <w:jc w:val="both"/>
        <w:rPr>
          <w:sz w:val="22"/>
          <w:szCs w:val="22"/>
        </w:rPr>
      </w:pPr>
      <w:bookmarkStart w:id="34" w:name="Par1029"/>
      <w:bookmarkEnd w:id="34"/>
      <w:r w:rsidRPr="00091D8F">
        <w:rPr>
          <w:sz w:val="22"/>
          <w:szCs w:val="22"/>
        </w:rPr>
        <w:t xml:space="preserve">8.3.2. </w:t>
      </w:r>
      <w:r w:rsidR="00010862" w:rsidRPr="00091D8F">
        <w:rPr>
          <w:sz w:val="22"/>
          <w:szCs w:val="22"/>
        </w:rPr>
        <w:t>Изготовления, воспроизведения, распространения (любым способом) Заказчиком контрафактных экземпляров Систем;</w:t>
      </w:r>
    </w:p>
    <w:p w:rsidR="00091D8F" w:rsidRPr="00091D8F" w:rsidRDefault="008057A8" w:rsidP="00091D8F">
      <w:pPr>
        <w:pStyle w:val="ConsPlusNormal"/>
        <w:spacing w:before="240"/>
        <w:ind w:firstLine="540"/>
        <w:jc w:val="both"/>
        <w:rPr>
          <w:sz w:val="22"/>
          <w:szCs w:val="22"/>
        </w:rPr>
      </w:pPr>
      <w:r w:rsidRPr="00091D8F">
        <w:rPr>
          <w:sz w:val="22"/>
          <w:szCs w:val="22"/>
        </w:rPr>
        <w:t>8.3.</w:t>
      </w:r>
      <w:r w:rsidR="00010862" w:rsidRPr="00091D8F">
        <w:rPr>
          <w:sz w:val="22"/>
          <w:szCs w:val="22"/>
        </w:rPr>
        <w:t xml:space="preserve">3. </w:t>
      </w:r>
      <w:r w:rsidR="00091D8F" w:rsidRPr="00091D8F">
        <w:rPr>
          <w:sz w:val="22"/>
          <w:szCs w:val="22"/>
        </w:rPr>
        <w:t>в случае нарушения Заказчиком п.п. 5.1, 5.2, 6.6 настоящего Соглашения;</w:t>
      </w:r>
    </w:p>
    <w:p w:rsidR="00010862" w:rsidRPr="00091D8F" w:rsidRDefault="00091D8F" w:rsidP="00F60050">
      <w:pPr>
        <w:pStyle w:val="ConsPlusNormal"/>
        <w:spacing w:before="120"/>
        <w:ind w:firstLine="540"/>
        <w:jc w:val="both"/>
        <w:rPr>
          <w:sz w:val="22"/>
          <w:szCs w:val="22"/>
        </w:rPr>
      </w:pPr>
      <w:r w:rsidRPr="00091D8F">
        <w:rPr>
          <w:sz w:val="22"/>
          <w:szCs w:val="22"/>
        </w:rPr>
        <w:t xml:space="preserve">8.3.4. </w:t>
      </w:r>
      <w:r w:rsidR="00010862" w:rsidRPr="00091D8F">
        <w:rPr>
          <w:sz w:val="22"/>
          <w:szCs w:val="22"/>
        </w:rPr>
        <w:t>В иных случаях, установленных Договором</w:t>
      </w:r>
      <w:r w:rsidR="008057A8" w:rsidRPr="00091D8F">
        <w:rPr>
          <w:sz w:val="22"/>
          <w:szCs w:val="22"/>
        </w:rPr>
        <w:t xml:space="preserve"> и настоящим соглашением</w:t>
      </w:r>
      <w:r w:rsidR="00010862" w:rsidRPr="00091D8F">
        <w:rPr>
          <w:sz w:val="22"/>
          <w:szCs w:val="22"/>
        </w:rPr>
        <w:t>.</w:t>
      </w:r>
    </w:p>
    <w:p w:rsidR="00010862" w:rsidRPr="00091D8F" w:rsidRDefault="008057A8" w:rsidP="00F60050">
      <w:pPr>
        <w:pStyle w:val="ConsPlusNormal"/>
        <w:spacing w:before="120"/>
        <w:ind w:firstLine="540"/>
        <w:jc w:val="both"/>
        <w:rPr>
          <w:sz w:val="22"/>
          <w:szCs w:val="22"/>
        </w:rPr>
      </w:pPr>
      <w:bookmarkStart w:id="35" w:name="Par1031"/>
      <w:bookmarkEnd w:id="35"/>
      <w:r w:rsidRPr="00091D8F">
        <w:rPr>
          <w:sz w:val="22"/>
          <w:szCs w:val="22"/>
        </w:rPr>
        <w:t xml:space="preserve">8.4. </w:t>
      </w:r>
      <w:r w:rsidR="00010862" w:rsidRPr="00091D8F">
        <w:rPr>
          <w:sz w:val="22"/>
          <w:szCs w:val="22"/>
        </w:rPr>
        <w:t>Исполнитель не несет ответственности за невозможность исполнения своих обязательств перед Заказчиком по причине неполадок в работе компьютерного, телекоммуникационного оборудования или каналов связи Заказчика и/или третьих лиц (в том числе оборудования оператора, предоставляющего Заказчику услуги связи), а также в иных согласованных Сторонами случаях.</w:t>
      </w:r>
    </w:p>
    <w:p w:rsidR="00010862" w:rsidRPr="00091D8F" w:rsidRDefault="008057A8" w:rsidP="00F60050">
      <w:pPr>
        <w:pStyle w:val="ConsPlusNormal"/>
        <w:spacing w:before="120"/>
        <w:ind w:firstLine="540"/>
        <w:jc w:val="both"/>
        <w:rPr>
          <w:sz w:val="22"/>
          <w:szCs w:val="22"/>
        </w:rPr>
      </w:pPr>
      <w:r w:rsidRPr="00091D8F">
        <w:rPr>
          <w:sz w:val="22"/>
          <w:szCs w:val="22"/>
        </w:rPr>
        <w:t>8.5.</w:t>
      </w:r>
      <w:r w:rsidR="00010862" w:rsidRPr="00091D8F">
        <w:rPr>
          <w:sz w:val="22"/>
          <w:szCs w:val="22"/>
        </w:rPr>
        <w:t xml:space="preserve"> Заказчик обязан оплачивать услуги Исполнителя, в том числе и за периоды, в которые Заказчик фактически не использовал Системы по не зависящим от Исполнителя причинам.</w:t>
      </w:r>
    </w:p>
    <w:p w:rsidR="00010862" w:rsidRPr="00091D8F" w:rsidRDefault="00010862" w:rsidP="00F60050">
      <w:pPr>
        <w:pStyle w:val="ConsPlusNormal"/>
        <w:spacing w:before="120"/>
        <w:ind w:firstLine="540"/>
        <w:jc w:val="both"/>
        <w:rPr>
          <w:sz w:val="22"/>
          <w:szCs w:val="22"/>
        </w:rPr>
      </w:pPr>
    </w:p>
    <w:p w:rsidR="00010862" w:rsidRPr="00091D8F" w:rsidRDefault="00FF1742" w:rsidP="00F60050">
      <w:pPr>
        <w:pStyle w:val="ConsPlusNormal"/>
        <w:spacing w:before="120"/>
        <w:jc w:val="center"/>
        <w:outlineLvl w:val="1"/>
        <w:rPr>
          <w:sz w:val="22"/>
          <w:szCs w:val="22"/>
        </w:rPr>
      </w:pPr>
      <w:r>
        <w:rPr>
          <w:sz w:val="22"/>
          <w:szCs w:val="22"/>
        </w:rPr>
        <w:t>8</w:t>
      </w:r>
      <w:r w:rsidR="00010862" w:rsidRPr="00091D8F">
        <w:rPr>
          <w:sz w:val="22"/>
          <w:szCs w:val="22"/>
        </w:rPr>
        <w:t>. ОСОБЫЕ УСЛОВИЯ</w:t>
      </w:r>
    </w:p>
    <w:p w:rsidR="00010862" w:rsidRPr="00F60050" w:rsidRDefault="008057A8" w:rsidP="00F60050">
      <w:pPr>
        <w:pStyle w:val="ConsPlusNormal"/>
        <w:spacing w:before="120"/>
        <w:ind w:firstLine="540"/>
        <w:jc w:val="both"/>
        <w:rPr>
          <w:sz w:val="22"/>
          <w:szCs w:val="22"/>
        </w:rPr>
      </w:pPr>
      <w:bookmarkStart w:id="36" w:name="Par1036"/>
      <w:bookmarkEnd w:id="36"/>
      <w:r w:rsidRPr="00091D8F">
        <w:rPr>
          <w:sz w:val="22"/>
          <w:szCs w:val="22"/>
        </w:rPr>
        <w:t>9</w:t>
      </w:r>
      <w:r w:rsidR="00010862" w:rsidRPr="00091D8F">
        <w:rPr>
          <w:sz w:val="22"/>
          <w:szCs w:val="22"/>
        </w:rPr>
        <w:t>.1. Заказчик обязан обеспечить соблюдение Уникальными пользователями полож</w:t>
      </w:r>
      <w:r w:rsidR="00010862" w:rsidRPr="00F60050">
        <w:rPr>
          <w:sz w:val="22"/>
          <w:szCs w:val="22"/>
        </w:rPr>
        <w:t>ений настоящего Договора.</w:t>
      </w:r>
    </w:p>
    <w:p w:rsidR="00010862" w:rsidRPr="00F60050" w:rsidRDefault="008057A8" w:rsidP="00F60050">
      <w:pPr>
        <w:pStyle w:val="ConsPlusNormal"/>
        <w:spacing w:before="120"/>
        <w:ind w:firstLine="540"/>
        <w:jc w:val="both"/>
        <w:rPr>
          <w:sz w:val="22"/>
          <w:szCs w:val="22"/>
        </w:rPr>
      </w:pPr>
      <w:r w:rsidRPr="00F60050">
        <w:rPr>
          <w:sz w:val="22"/>
          <w:szCs w:val="22"/>
        </w:rPr>
        <w:t>9</w:t>
      </w:r>
      <w:r w:rsidR="00010862" w:rsidRPr="00F60050">
        <w:rPr>
          <w:sz w:val="22"/>
          <w:szCs w:val="22"/>
        </w:rPr>
        <w:t>.</w:t>
      </w:r>
      <w:r w:rsidRPr="00F60050">
        <w:rPr>
          <w:sz w:val="22"/>
          <w:szCs w:val="22"/>
        </w:rPr>
        <w:t>2</w:t>
      </w:r>
      <w:r w:rsidR="00010862" w:rsidRPr="00F60050">
        <w:rPr>
          <w:sz w:val="22"/>
          <w:szCs w:val="22"/>
        </w:rPr>
        <w:t>. Условия настоящего Договора являются конфиденциальными и не подлежат разглашению, за исключением случаев, когда иное предусмотрено законодательством Российской Федерации.</w:t>
      </w:r>
    </w:p>
    <w:p w:rsidR="00010862" w:rsidRPr="00F60050" w:rsidRDefault="008057A8" w:rsidP="00F60050">
      <w:pPr>
        <w:pStyle w:val="ConsPlusNormal"/>
        <w:spacing w:before="120"/>
        <w:ind w:firstLine="540"/>
        <w:jc w:val="both"/>
        <w:rPr>
          <w:sz w:val="22"/>
          <w:szCs w:val="22"/>
        </w:rPr>
      </w:pPr>
      <w:bookmarkStart w:id="37" w:name="Par1040"/>
      <w:bookmarkEnd w:id="37"/>
      <w:r w:rsidRPr="00F60050">
        <w:rPr>
          <w:sz w:val="22"/>
          <w:szCs w:val="22"/>
        </w:rPr>
        <w:t>9</w:t>
      </w:r>
      <w:r w:rsidR="00010862" w:rsidRPr="00F60050">
        <w:rPr>
          <w:sz w:val="22"/>
          <w:szCs w:val="22"/>
        </w:rPr>
        <w:t>.</w:t>
      </w:r>
      <w:r w:rsidRPr="00F60050">
        <w:rPr>
          <w:sz w:val="22"/>
          <w:szCs w:val="22"/>
        </w:rPr>
        <w:t>3</w:t>
      </w:r>
      <w:r w:rsidR="00010862" w:rsidRPr="00F60050">
        <w:rPr>
          <w:sz w:val="22"/>
          <w:szCs w:val="22"/>
        </w:rPr>
        <w:t>. Исполнитель вправе передать все права и обязанности по настоящему Договору другому официальному Дистрибьютору Сети КонсультантПлюс с уведомлением Заказчика за 10 (десять) дней до момента передачи.</w:t>
      </w:r>
    </w:p>
    <w:p w:rsidR="00010862" w:rsidRPr="00F60050" w:rsidRDefault="008057A8" w:rsidP="00F60050">
      <w:pPr>
        <w:pStyle w:val="ConsPlusNormal"/>
        <w:spacing w:before="120"/>
        <w:ind w:firstLine="540"/>
        <w:jc w:val="both"/>
        <w:rPr>
          <w:sz w:val="22"/>
          <w:szCs w:val="22"/>
        </w:rPr>
      </w:pPr>
      <w:bookmarkStart w:id="38" w:name="Par1041"/>
      <w:bookmarkEnd w:id="38"/>
      <w:r w:rsidRPr="00F60050">
        <w:rPr>
          <w:sz w:val="22"/>
          <w:szCs w:val="22"/>
        </w:rPr>
        <w:t xml:space="preserve">9.4. </w:t>
      </w:r>
      <w:r w:rsidR="00010862" w:rsidRPr="00F60050">
        <w:rPr>
          <w:sz w:val="22"/>
          <w:szCs w:val="22"/>
        </w:rPr>
        <w:t>Экземпляры Систем передаются и сопровождаются Исполнителем в виде "как есть" с параметрами информационного содержания, определяемыми разработчиком, и не подлежат изменению по желанию Заказчика, если иное не предусмотрено соглашением Сторон. Разработчик Систем вправе самостоятельно определять информационное содержание Систем в рамках их общей направленности. Информация, содержащаяся в Системе, включая авторские материалы (комментарии, книги, статьи, ответы на вопросы и т.д.), имеет справочный характер. Разработчик не несет ответственности за правильность информации, изложенной в авторских материалах.</w:t>
      </w:r>
    </w:p>
    <w:p w:rsidR="00010862" w:rsidRPr="00F60050" w:rsidRDefault="008057A8" w:rsidP="00F60050">
      <w:pPr>
        <w:pStyle w:val="ConsPlusNormal"/>
        <w:spacing w:before="120"/>
        <w:ind w:firstLine="540"/>
        <w:jc w:val="both"/>
        <w:rPr>
          <w:sz w:val="22"/>
          <w:szCs w:val="22"/>
        </w:rPr>
      </w:pPr>
      <w:bookmarkStart w:id="39" w:name="Par1042"/>
      <w:bookmarkEnd w:id="39"/>
      <w:r w:rsidRPr="00F60050">
        <w:rPr>
          <w:sz w:val="22"/>
          <w:szCs w:val="22"/>
        </w:rPr>
        <w:t>9.5.</w:t>
      </w:r>
      <w:r w:rsidR="00010862" w:rsidRPr="00F60050">
        <w:rPr>
          <w:sz w:val="22"/>
          <w:szCs w:val="22"/>
        </w:rPr>
        <w:t xml:space="preserve"> В случае если в силу технических особенностей определенной Системы какие-либо условия настоящего Договора выполнить невозможно, то эти условия и ответственность за невыполнение этих условий, если она предусмотрена, считаются недействующими в отношении экземпляров данной Системы.</w:t>
      </w:r>
    </w:p>
    <w:p w:rsidR="00010862" w:rsidRPr="00F60050" w:rsidRDefault="008057A8" w:rsidP="00F60050">
      <w:pPr>
        <w:pStyle w:val="ConsPlusNormal"/>
        <w:spacing w:before="120"/>
        <w:ind w:firstLine="540"/>
        <w:jc w:val="both"/>
        <w:rPr>
          <w:sz w:val="22"/>
          <w:szCs w:val="22"/>
        </w:rPr>
      </w:pPr>
      <w:r w:rsidRPr="00F60050">
        <w:rPr>
          <w:sz w:val="22"/>
          <w:szCs w:val="22"/>
        </w:rPr>
        <w:t>9.6.</w:t>
      </w:r>
      <w:r w:rsidR="00010862" w:rsidRPr="00F60050">
        <w:rPr>
          <w:sz w:val="22"/>
          <w:szCs w:val="22"/>
        </w:rPr>
        <w:t xml:space="preserve"> Исполнитель может исполнять свои обязательства по Договору </w:t>
      </w:r>
      <w:r w:rsidR="00F60050" w:rsidRPr="00F60050">
        <w:rPr>
          <w:sz w:val="22"/>
          <w:szCs w:val="22"/>
        </w:rPr>
        <w:t xml:space="preserve">и настоящему соглашению </w:t>
      </w:r>
      <w:r w:rsidR="00010862" w:rsidRPr="00F60050">
        <w:rPr>
          <w:sz w:val="22"/>
          <w:szCs w:val="22"/>
        </w:rPr>
        <w:t>с привлечением третьих лиц.</w:t>
      </w:r>
    </w:p>
    <w:p w:rsidR="00010862" w:rsidRPr="00F60050" w:rsidRDefault="00F60050" w:rsidP="00F60050">
      <w:pPr>
        <w:pStyle w:val="ConsPlusNormal"/>
        <w:spacing w:before="120"/>
        <w:ind w:firstLine="540"/>
        <w:jc w:val="both"/>
        <w:rPr>
          <w:sz w:val="22"/>
          <w:szCs w:val="22"/>
        </w:rPr>
      </w:pPr>
      <w:bookmarkStart w:id="40" w:name="Par1044"/>
      <w:bookmarkEnd w:id="40"/>
      <w:r w:rsidRPr="00F60050">
        <w:rPr>
          <w:sz w:val="22"/>
          <w:szCs w:val="22"/>
        </w:rPr>
        <w:t>9.7.</w:t>
      </w:r>
      <w:r w:rsidR="00010862" w:rsidRPr="00F60050">
        <w:rPr>
          <w:sz w:val="22"/>
          <w:szCs w:val="22"/>
        </w:rPr>
        <w:t xml:space="preserve"> Исполнитель может получать служебные файлы и информацию с компьютера Заказчика, необходимые для надлежащего исполнения обязательств перед Заказчиком.</w:t>
      </w:r>
    </w:p>
    <w:p w:rsidR="00010862" w:rsidRPr="00F60050" w:rsidRDefault="00F60050" w:rsidP="00F60050">
      <w:pPr>
        <w:pStyle w:val="ConsPlusNormal"/>
        <w:spacing w:before="120"/>
        <w:ind w:firstLine="540"/>
        <w:jc w:val="both"/>
        <w:rPr>
          <w:sz w:val="22"/>
          <w:szCs w:val="22"/>
        </w:rPr>
      </w:pPr>
      <w:bookmarkStart w:id="41" w:name="Par1045"/>
      <w:bookmarkEnd w:id="41"/>
      <w:r w:rsidRPr="00F60050">
        <w:rPr>
          <w:sz w:val="22"/>
          <w:szCs w:val="22"/>
        </w:rPr>
        <w:t>9.8.</w:t>
      </w:r>
      <w:r w:rsidR="00010862" w:rsidRPr="00F60050">
        <w:rPr>
          <w:sz w:val="22"/>
          <w:szCs w:val="22"/>
        </w:rPr>
        <w:t xml:space="preserve"> С согласия Заказчика Исполнитель вправе изменить параметры и/или название экземпляра Системы, сопровождаемого по настоящему Договору, путем передачи в адрес Заказчика письма с указанием новых параметров и/или названия экземпляра Системы. Соответствующие изменения в Договор вступают в силу с момента получения Заказчиком указанного письма или иного момента, указанного в письме.</w:t>
      </w:r>
    </w:p>
    <w:p w:rsidR="00010862" w:rsidRPr="00F60050" w:rsidRDefault="00F60050" w:rsidP="00F60050">
      <w:pPr>
        <w:pStyle w:val="ConsPlusNormal"/>
        <w:spacing w:before="120"/>
        <w:ind w:firstLine="540"/>
        <w:jc w:val="both"/>
        <w:rPr>
          <w:sz w:val="22"/>
          <w:szCs w:val="22"/>
        </w:rPr>
      </w:pPr>
      <w:bookmarkStart w:id="42" w:name="Par1046"/>
      <w:bookmarkEnd w:id="42"/>
      <w:r w:rsidRPr="00F60050">
        <w:rPr>
          <w:sz w:val="22"/>
          <w:szCs w:val="22"/>
        </w:rPr>
        <w:t>9.9.</w:t>
      </w:r>
      <w:r w:rsidR="00010862" w:rsidRPr="00F60050">
        <w:rPr>
          <w:sz w:val="22"/>
          <w:szCs w:val="22"/>
        </w:rPr>
        <w:t xml:space="preserve"> Заказчик обязан обеспечить правомерность использования Исполнителем персональных данных физических лиц, которые Заказчик передает Исполнителю по Договору</w:t>
      </w:r>
      <w:r w:rsidRPr="00F60050">
        <w:rPr>
          <w:sz w:val="22"/>
          <w:szCs w:val="22"/>
        </w:rPr>
        <w:t xml:space="preserve"> и настоящему соглашению</w:t>
      </w:r>
      <w:r w:rsidR="00010862" w:rsidRPr="00F60050">
        <w:rPr>
          <w:sz w:val="22"/>
          <w:szCs w:val="22"/>
        </w:rPr>
        <w:t>.</w:t>
      </w:r>
    </w:p>
    <w:p w:rsidR="00010862" w:rsidRPr="00F60050" w:rsidRDefault="00F60050" w:rsidP="00F60050">
      <w:pPr>
        <w:pStyle w:val="ConsPlusNormal"/>
        <w:spacing w:before="120"/>
        <w:ind w:firstLine="540"/>
        <w:jc w:val="both"/>
        <w:rPr>
          <w:sz w:val="22"/>
          <w:szCs w:val="22"/>
        </w:rPr>
      </w:pPr>
      <w:bookmarkStart w:id="43" w:name="Par1047"/>
      <w:bookmarkStart w:id="44" w:name="Par1050"/>
      <w:bookmarkEnd w:id="43"/>
      <w:bookmarkEnd w:id="44"/>
      <w:r w:rsidRPr="00F60050">
        <w:rPr>
          <w:sz w:val="22"/>
          <w:szCs w:val="22"/>
        </w:rPr>
        <w:t xml:space="preserve">9.10. </w:t>
      </w:r>
      <w:r w:rsidR="00010862" w:rsidRPr="00F60050">
        <w:rPr>
          <w:sz w:val="22"/>
          <w:szCs w:val="22"/>
        </w:rPr>
        <w:t>Системы по заказу Разработчика Систем могут модифицироваться официальными Представителями Сети КонсультантПлюс либо иными организациями в соответствии с технологическими процедурами и политикой Разработчика Систем. Исполнитель оказывает Заказчику услуги по адаптации и сопровождению Систем, модифицированных Исполнителем.</w:t>
      </w:r>
    </w:p>
    <w:p w:rsidR="00ED5F3F" w:rsidRDefault="00ED5F3F" w:rsidP="00312A10">
      <w:pPr>
        <w:pStyle w:val="31"/>
        <w:ind w:firstLine="0"/>
        <w:jc w:val="both"/>
        <w:rPr>
          <w:sz w:val="24"/>
          <w:szCs w:val="24"/>
        </w:rPr>
      </w:pPr>
    </w:p>
    <w:p w:rsidR="00312A10" w:rsidRPr="00D71948" w:rsidRDefault="00312A10" w:rsidP="00312A10">
      <w:pPr>
        <w:pStyle w:val="31"/>
        <w:rPr>
          <w:sz w:val="24"/>
          <w:szCs w:val="24"/>
        </w:rPr>
      </w:pPr>
    </w:p>
    <w:tbl>
      <w:tblPr>
        <w:tblW w:w="0" w:type="auto"/>
        <w:tblInd w:w="817" w:type="dxa"/>
        <w:tblLook w:val="0000" w:firstRow="0" w:lastRow="0" w:firstColumn="0" w:lastColumn="0" w:noHBand="0" w:noVBand="0"/>
      </w:tblPr>
      <w:tblGrid>
        <w:gridCol w:w="4335"/>
        <w:gridCol w:w="4187"/>
      </w:tblGrid>
      <w:tr w:rsidR="00312A10" w:rsidRPr="00D71948" w:rsidTr="002D4005">
        <w:tc>
          <w:tcPr>
            <w:tcW w:w="4335" w:type="dxa"/>
          </w:tcPr>
          <w:p w:rsidR="00312A10" w:rsidRPr="00D71948" w:rsidRDefault="00312A10" w:rsidP="00E3753B">
            <w:pPr>
              <w:widowControl/>
              <w:jc w:val="both"/>
              <w:rPr>
                <w:b/>
                <w:sz w:val="24"/>
                <w:szCs w:val="24"/>
              </w:rPr>
            </w:pPr>
            <w:r>
              <w:rPr>
                <w:b/>
                <w:sz w:val="24"/>
                <w:szCs w:val="24"/>
              </w:rPr>
              <w:t>ИСПОЛНИТЕЛЬ:</w:t>
            </w:r>
          </w:p>
        </w:tc>
        <w:tc>
          <w:tcPr>
            <w:tcW w:w="4187" w:type="dxa"/>
          </w:tcPr>
          <w:p w:rsidR="00312A10" w:rsidRPr="00D71948" w:rsidRDefault="00312A10" w:rsidP="00E3753B">
            <w:pPr>
              <w:jc w:val="both"/>
              <w:rPr>
                <w:b/>
                <w:sz w:val="24"/>
                <w:szCs w:val="24"/>
              </w:rPr>
            </w:pPr>
            <w:r>
              <w:rPr>
                <w:b/>
                <w:sz w:val="24"/>
                <w:szCs w:val="24"/>
              </w:rPr>
              <w:t>ЗАКАЗЧИК:</w:t>
            </w:r>
          </w:p>
        </w:tc>
      </w:tr>
      <w:tr w:rsidR="003327A9" w:rsidRPr="00D71948" w:rsidTr="002D4005">
        <w:trPr>
          <w:trHeight w:val="389"/>
        </w:trPr>
        <w:tc>
          <w:tcPr>
            <w:tcW w:w="4335" w:type="dxa"/>
          </w:tcPr>
          <w:p w:rsidR="003327A9" w:rsidRPr="00624D1F" w:rsidRDefault="00812B79" w:rsidP="003327A9">
            <w:pPr>
              <w:rPr>
                <w:sz w:val="24"/>
                <w:szCs w:val="24"/>
              </w:rPr>
            </w:pPr>
            <w:r>
              <w:rPr>
                <w:sz w:val="24"/>
                <w:szCs w:val="24"/>
              </w:rPr>
              <w:t>______________</w:t>
            </w:r>
          </w:p>
          <w:p w:rsidR="003327A9" w:rsidRPr="00624D1F" w:rsidRDefault="003327A9" w:rsidP="003327A9">
            <w:pPr>
              <w:rPr>
                <w:sz w:val="24"/>
                <w:szCs w:val="24"/>
              </w:rPr>
            </w:pPr>
          </w:p>
          <w:p w:rsidR="003327A9" w:rsidRPr="00624D1F" w:rsidRDefault="00812B79" w:rsidP="003327A9">
            <w:pPr>
              <w:rPr>
                <w:sz w:val="24"/>
                <w:szCs w:val="24"/>
              </w:rPr>
            </w:pPr>
            <w:r>
              <w:rPr>
                <w:sz w:val="24"/>
                <w:szCs w:val="24"/>
              </w:rPr>
              <w:t>___________</w:t>
            </w:r>
          </w:p>
        </w:tc>
        <w:tc>
          <w:tcPr>
            <w:tcW w:w="4187" w:type="dxa"/>
          </w:tcPr>
          <w:p w:rsidR="003327A9" w:rsidRPr="00197D59" w:rsidRDefault="00812B79" w:rsidP="003327A9">
            <w:pPr>
              <w:rPr>
                <w:bCs/>
                <w:sz w:val="24"/>
                <w:szCs w:val="24"/>
              </w:rPr>
            </w:pPr>
            <w:r>
              <w:rPr>
                <w:bCs/>
                <w:sz w:val="24"/>
                <w:szCs w:val="24"/>
              </w:rPr>
              <w:t>_______________</w:t>
            </w:r>
          </w:p>
          <w:p w:rsidR="003327A9" w:rsidRPr="00197D59" w:rsidRDefault="003327A9" w:rsidP="003327A9">
            <w:pPr>
              <w:rPr>
                <w:bCs/>
                <w:sz w:val="24"/>
                <w:szCs w:val="24"/>
              </w:rPr>
            </w:pPr>
          </w:p>
          <w:p w:rsidR="003327A9" w:rsidRPr="00197D59" w:rsidRDefault="003327A9" w:rsidP="003327A9">
            <w:pPr>
              <w:rPr>
                <w:bCs/>
                <w:sz w:val="24"/>
                <w:szCs w:val="24"/>
              </w:rPr>
            </w:pPr>
          </w:p>
        </w:tc>
      </w:tr>
      <w:tr w:rsidR="003327A9" w:rsidRPr="00D71948" w:rsidTr="002D4005">
        <w:tc>
          <w:tcPr>
            <w:tcW w:w="4335" w:type="dxa"/>
          </w:tcPr>
          <w:p w:rsidR="003327A9" w:rsidRPr="00624D1F" w:rsidRDefault="003327A9" w:rsidP="00812B79">
            <w:pPr>
              <w:pStyle w:val="4"/>
              <w:jc w:val="left"/>
              <w:rPr>
                <w:b w:val="0"/>
                <w:sz w:val="24"/>
                <w:szCs w:val="24"/>
              </w:rPr>
            </w:pPr>
            <w:r>
              <w:rPr>
                <w:b w:val="0"/>
                <w:sz w:val="24"/>
                <w:szCs w:val="24"/>
              </w:rPr>
              <w:t>_______________ /</w:t>
            </w:r>
            <w:r w:rsidR="00812B79">
              <w:rPr>
                <w:b w:val="0"/>
                <w:sz w:val="24"/>
                <w:szCs w:val="24"/>
              </w:rPr>
              <w:t>_____</w:t>
            </w:r>
          </w:p>
        </w:tc>
        <w:tc>
          <w:tcPr>
            <w:tcW w:w="4187" w:type="dxa"/>
          </w:tcPr>
          <w:p w:rsidR="003327A9" w:rsidRPr="00197D59" w:rsidRDefault="003327A9" w:rsidP="00812B79">
            <w:pPr>
              <w:rPr>
                <w:sz w:val="24"/>
                <w:szCs w:val="24"/>
              </w:rPr>
            </w:pPr>
            <w:r w:rsidRPr="00197D59">
              <w:rPr>
                <w:sz w:val="24"/>
                <w:szCs w:val="24"/>
              </w:rPr>
              <w:t>_</w:t>
            </w:r>
            <w:r>
              <w:rPr>
                <w:sz w:val="24"/>
                <w:szCs w:val="24"/>
              </w:rPr>
              <w:t xml:space="preserve">__________________ / </w:t>
            </w:r>
            <w:r w:rsidR="00812B79">
              <w:rPr>
                <w:sz w:val="24"/>
                <w:szCs w:val="24"/>
              </w:rPr>
              <w:t>_________</w:t>
            </w:r>
          </w:p>
        </w:tc>
      </w:tr>
      <w:tr w:rsidR="00344365" w:rsidRPr="00D71948" w:rsidTr="002D4005">
        <w:tc>
          <w:tcPr>
            <w:tcW w:w="4335" w:type="dxa"/>
          </w:tcPr>
          <w:p w:rsidR="00344365" w:rsidRPr="00F512C4" w:rsidRDefault="00344365" w:rsidP="00344365">
            <w:pPr>
              <w:rPr>
                <w:b/>
                <w:sz w:val="24"/>
                <w:szCs w:val="24"/>
              </w:rPr>
            </w:pPr>
          </w:p>
        </w:tc>
        <w:tc>
          <w:tcPr>
            <w:tcW w:w="4187" w:type="dxa"/>
          </w:tcPr>
          <w:p w:rsidR="00344365" w:rsidRPr="00F512C4" w:rsidRDefault="00344365" w:rsidP="00344365">
            <w:pPr>
              <w:rPr>
                <w:b/>
                <w:sz w:val="24"/>
                <w:szCs w:val="24"/>
              </w:rPr>
            </w:pPr>
          </w:p>
        </w:tc>
      </w:tr>
      <w:tr w:rsidR="00312A10" w:rsidRPr="00D71948" w:rsidTr="002D4005">
        <w:tc>
          <w:tcPr>
            <w:tcW w:w="4335" w:type="dxa"/>
          </w:tcPr>
          <w:p w:rsidR="00312A10" w:rsidRPr="00D71948" w:rsidRDefault="00312A10" w:rsidP="00E3753B">
            <w:pPr>
              <w:widowControl/>
              <w:jc w:val="both"/>
              <w:rPr>
                <w:sz w:val="24"/>
                <w:szCs w:val="24"/>
              </w:rPr>
            </w:pPr>
            <w:r w:rsidRPr="00D71948">
              <w:rPr>
                <w:sz w:val="24"/>
                <w:szCs w:val="24"/>
              </w:rPr>
              <w:t xml:space="preserve">        </w:t>
            </w:r>
          </w:p>
        </w:tc>
        <w:tc>
          <w:tcPr>
            <w:tcW w:w="4187" w:type="dxa"/>
          </w:tcPr>
          <w:p w:rsidR="00312A10" w:rsidRPr="00D71948" w:rsidRDefault="00312A10" w:rsidP="00E3753B">
            <w:pPr>
              <w:ind w:left="852"/>
              <w:jc w:val="both"/>
              <w:rPr>
                <w:sz w:val="24"/>
                <w:szCs w:val="24"/>
              </w:rPr>
            </w:pPr>
          </w:p>
        </w:tc>
      </w:tr>
      <w:tr w:rsidR="00312A10" w:rsidRPr="00D71948" w:rsidTr="002D4005">
        <w:tc>
          <w:tcPr>
            <w:tcW w:w="4335" w:type="dxa"/>
          </w:tcPr>
          <w:p w:rsidR="00312A10" w:rsidRPr="00C82F2C" w:rsidRDefault="00312A10" w:rsidP="00E3753B">
            <w:pPr>
              <w:widowControl/>
              <w:rPr>
                <w:sz w:val="18"/>
                <w:szCs w:val="18"/>
              </w:rPr>
            </w:pPr>
            <w:r w:rsidRPr="00C82F2C">
              <w:rPr>
                <w:sz w:val="18"/>
                <w:szCs w:val="18"/>
              </w:rPr>
              <w:t>М.П.</w:t>
            </w:r>
          </w:p>
        </w:tc>
        <w:tc>
          <w:tcPr>
            <w:tcW w:w="4187" w:type="dxa"/>
          </w:tcPr>
          <w:p w:rsidR="00312A10" w:rsidRPr="00C82F2C" w:rsidRDefault="00312A10" w:rsidP="00E3753B">
            <w:pPr>
              <w:ind w:left="162"/>
              <w:rPr>
                <w:sz w:val="18"/>
                <w:szCs w:val="18"/>
              </w:rPr>
            </w:pPr>
            <w:r w:rsidRPr="00C82F2C">
              <w:rPr>
                <w:sz w:val="18"/>
                <w:szCs w:val="18"/>
              </w:rPr>
              <w:t>М.П.</w:t>
            </w:r>
          </w:p>
        </w:tc>
      </w:tr>
    </w:tbl>
    <w:p w:rsidR="00731565" w:rsidRPr="00D71948" w:rsidRDefault="00312A10" w:rsidP="00731565">
      <w:pPr>
        <w:rPr>
          <w:sz w:val="24"/>
          <w:szCs w:val="24"/>
        </w:rPr>
        <w:sectPr w:rsidR="00731565" w:rsidRPr="00D71948" w:rsidSect="00E3753B">
          <w:headerReference w:type="default" r:id="rId7"/>
          <w:footerReference w:type="default" r:id="rId8"/>
          <w:endnotePr>
            <w:numFmt w:val="decimal"/>
          </w:endnotePr>
          <w:pgSz w:w="11906" w:h="16838"/>
          <w:pgMar w:top="851" w:right="567" w:bottom="284" w:left="1134" w:header="720" w:footer="720" w:gutter="0"/>
          <w:cols w:space="720"/>
        </w:sectPr>
      </w:pPr>
      <w:r>
        <w:rPr>
          <w:sz w:val="24"/>
          <w:szCs w:val="24"/>
        </w:rPr>
        <w:br w:type="textWrapping" w:clear="all"/>
      </w:r>
    </w:p>
    <w:p w:rsidR="00731565" w:rsidRDefault="00731565" w:rsidP="00172C36">
      <w:pPr>
        <w:widowControl/>
        <w:overflowPunct/>
        <w:autoSpaceDE/>
        <w:autoSpaceDN/>
        <w:adjustRightInd/>
        <w:jc w:val="both"/>
        <w:textAlignment w:val="auto"/>
        <w:rPr>
          <w:sz w:val="16"/>
          <w:szCs w:val="16"/>
        </w:rPr>
      </w:pPr>
    </w:p>
    <w:p w:rsidR="00731565" w:rsidRPr="00180C4F" w:rsidRDefault="00731565" w:rsidP="00731565">
      <w:pPr>
        <w:widowControl/>
        <w:overflowPunct/>
        <w:autoSpaceDE/>
        <w:autoSpaceDN/>
        <w:adjustRightInd/>
        <w:ind w:firstLine="567"/>
        <w:jc w:val="right"/>
        <w:textAlignment w:val="auto"/>
        <w:rPr>
          <w:b/>
          <w:bCs/>
          <w:snapToGrid w:val="0"/>
          <w:sz w:val="18"/>
          <w:szCs w:val="18"/>
        </w:rPr>
      </w:pPr>
      <w:r w:rsidRPr="00180C4F">
        <w:rPr>
          <w:b/>
          <w:bCs/>
          <w:snapToGrid w:val="0"/>
          <w:sz w:val="18"/>
          <w:szCs w:val="18"/>
        </w:rPr>
        <w:t>Приложение №</w:t>
      </w:r>
      <w:r w:rsidR="00A67ACB">
        <w:rPr>
          <w:b/>
          <w:bCs/>
          <w:snapToGrid w:val="0"/>
          <w:sz w:val="18"/>
          <w:szCs w:val="18"/>
        </w:rPr>
        <w:t xml:space="preserve"> 3</w:t>
      </w:r>
    </w:p>
    <w:p w:rsidR="00731565" w:rsidRPr="00180C4F" w:rsidRDefault="00502204" w:rsidP="00502204">
      <w:pPr>
        <w:widowControl/>
        <w:overflowPunct/>
        <w:autoSpaceDE/>
        <w:autoSpaceDN/>
        <w:adjustRightInd/>
        <w:jc w:val="right"/>
        <w:textAlignment w:val="auto"/>
        <w:rPr>
          <w:b/>
          <w:bCs/>
          <w:snapToGrid w:val="0"/>
          <w:sz w:val="22"/>
          <w:szCs w:val="22"/>
        </w:rPr>
      </w:pPr>
      <w:r w:rsidRPr="00C82F2C">
        <w:rPr>
          <w:sz w:val="18"/>
          <w:szCs w:val="18"/>
        </w:rPr>
        <w:t>к Договору №</w:t>
      </w:r>
      <w:r w:rsidR="00515F11">
        <w:rPr>
          <w:sz w:val="18"/>
          <w:szCs w:val="18"/>
        </w:rPr>
        <w:t>_______</w:t>
      </w:r>
      <w:r>
        <w:rPr>
          <w:sz w:val="18"/>
          <w:szCs w:val="18"/>
        </w:rPr>
        <w:t xml:space="preserve"> от</w:t>
      </w:r>
      <w:r w:rsidRPr="00C82F2C">
        <w:rPr>
          <w:sz w:val="18"/>
          <w:szCs w:val="18"/>
        </w:rPr>
        <w:t xml:space="preserve"> «</w:t>
      </w:r>
      <w:r>
        <w:rPr>
          <w:sz w:val="18"/>
          <w:szCs w:val="18"/>
        </w:rPr>
        <w:t>__</w:t>
      </w:r>
      <w:r w:rsidRPr="00C82F2C">
        <w:rPr>
          <w:sz w:val="18"/>
          <w:szCs w:val="18"/>
        </w:rPr>
        <w:t>»</w:t>
      </w:r>
      <w:r w:rsidR="00A67ACB">
        <w:rPr>
          <w:sz w:val="18"/>
          <w:szCs w:val="18"/>
        </w:rPr>
        <w:t xml:space="preserve"> ______</w:t>
      </w:r>
      <w:r w:rsidR="00FC6F5A">
        <w:rPr>
          <w:sz w:val="18"/>
          <w:szCs w:val="18"/>
        </w:rPr>
        <w:t xml:space="preserve"> 2026</w:t>
      </w:r>
      <w:r w:rsidRPr="00C82F2C">
        <w:rPr>
          <w:sz w:val="18"/>
          <w:szCs w:val="18"/>
        </w:rPr>
        <w:t xml:space="preserve"> г.</w:t>
      </w:r>
    </w:p>
    <w:p w:rsidR="00731565" w:rsidRPr="00180C4F" w:rsidRDefault="00731565" w:rsidP="00731565">
      <w:pPr>
        <w:widowControl/>
        <w:overflowPunct/>
        <w:autoSpaceDE/>
        <w:autoSpaceDN/>
        <w:adjustRightInd/>
        <w:jc w:val="both"/>
        <w:textAlignment w:val="auto"/>
        <w:rPr>
          <w:b/>
          <w:bCs/>
          <w:snapToGrid w:val="0"/>
          <w:sz w:val="22"/>
          <w:szCs w:val="22"/>
        </w:rPr>
      </w:pPr>
    </w:p>
    <w:p w:rsidR="00731565" w:rsidRPr="00180C4F" w:rsidRDefault="00731565" w:rsidP="00731565">
      <w:pPr>
        <w:widowControl/>
        <w:overflowPunct/>
        <w:autoSpaceDE/>
        <w:autoSpaceDN/>
        <w:adjustRightInd/>
        <w:jc w:val="both"/>
        <w:textAlignment w:val="auto"/>
        <w:rPr>
          <w:b/>
          <w:bCs/>
          <w:snapToGrid w:val="0"/>
          <w:sz w:val="22"/>
          <w:szCs w:val="22"/>
        </w:rPr>
      </w:pPr>
    </w:p>
    <w:p w:rsidR="00731565" w:rsidRDefault="00731565" w:rsidP="00731565">
      <w:pPr>
        <w:widowControl/>
        <w:overflowPunct/>
        <w:autoSpaceDE/>
        <w:autoSpaceDN/>
        <w:adjustRightInd/>
        <w:spacing w:line="360" w:lineRule="auto"/>
        <w:ind w:firstLine="567"/>
        <w:jc w:val="center"/>
        <w:textAlignment w:val="auto"/>
        <w:rPr>
          <w:snapToGrid w:val="0"/>
          <w:sz w:val="22"/>
          <w:szCs w:val="22"/>
        </w:rPr>
      </w:pPr>
      <w:r w:rsidRPr="00180C4F">
        <w:rPr>
          <w:snapToGrid w:val="0"/>
          <w:sz w:val="22"/>
          <w:szCs w:val="22"/>
        </w:rPr>
        <w:t>Информация по бенефициарам</w:t>
      </w:r>
    </w:p>
    <w:tbl>
      <w:tblPr>
        <w:tblW w:w="15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567"/>
        <w:gridCol w:w="1135"/>
        <w:gridCol w:w="879"/>
        <w:gridCol w:w="1076"/>
        <w:gridCol w:w="1418"/>
        <w:gridCol w:w="570"/>
        <w:gridCol w:w="554"/>
        <w:gridCol w:w="709"/>
        <w:gridCol w:w="1134"/>
        <w:gridCol w:w="1143"/>
        <w:gridCol w:w="1418"/>
        <w:gridCol w:w="1276"/>
        <w:gridCol w:w="1276"/>
        <w:gridCol w:w="1417"/>
      </w:tblGrid>
      <w:tr w:rsidR="00515F11" w:rsidRPr="00595154" w:rsidTr="000342E0">
        <w:trPr>
          <w:trHeight w:val="331"/>
        </w:trPr>
        <w:tc>
          <w:tcPr>
            <w:tcW w:w="5643" w:type="dxa"/>
            <w:gridSpan w:val="6"/>
            <w:shd w:val="clear" w:color="000000" w:fill="FFFFFF"/>
            <w:vAlign w:val="center"/>
          </w:tcPr>
          <w:p w:rsidR="00515F11" w:rsidRPr="00595154" w:rsidRDefault="00515F11" w:rsidP="000342E0">
            <w:pPr>
              <w:tabs>
                <w:tab w:val="left" w:pos="567"/>
                <w:tab w:val="left" w:pos="1985"/>
              </w:tabs>
              <w:ind w:right="34"/>
              <w:jc w:val="center"/>
              <w:rPr>
                <w:bCs/>
                <w:color w:val="000000"/>
              </w:rPr>
            </w:pPr>
            <w:r w:rsidRPr="00595154">
              <w:rPr>
                <w:bCs/>
                <w:color w:val="000000"/>
              </w:rPr>
              <w:t>Информация об организации</w:t>
            </w:r>
          </w:p>
        </w:tc>
        <w:tc>
          <w:tcPr>
            <w:tcW w:w="570" w:type="dxa"/>
            <w:vMerge w:val="restart"/>
            <w:shd w:val="clear" w:color="auto" w:fill="auto"/>
            <w:vAlign w:val="center"/>
          </w:tcPr>
          <w:p w:rsidR="00515F11" w:rsidRPr="00595154" w:rsidRDefault="00515F11" w:rsidP="000342E0">
            <w:pPr>
              <w:tabs>
                <w:tab w:val="left" w:pos="567"/>
                <w:tab w:val="left" w:pos="1985"/>
              </w:tabs>
              <w:ind w:right="34"/>
              <w:jc w:val="center"/>
              <w:rPr>
                <w:bCs/>
                <w:color w:val="000000"/>
              </w:rPr>
            </w:pPr>
            <w:r w:rsidRPr="00595154">
              <w:rPr>
                <w:bCs/>
                <w:color w:val="000000"/>
              </w:rPr>
              <w:t>№</w:t>
            </w:r>
          </w:p>
        </w:tc>
        <w:tc>
          <w:tcPr>
            <w:tcW w:w="8927" w:type="dxa"/>
            <w:gridSpan w:val="8"/>
            <w:shd w:val="clear" w:color="auto" w:fill="auto"/>
            <w:vAlign w:val="center"/>
          </w:tcPr>
          <w:p w:rsidR="00515F11" w:rsidRPr="00595154" w:rsidRDefault="00515F11" w:rsidP="000342E0">
            <w:pPr>
              <w:tabs>
                <w:tab w:val="left" w:pos="567"/>
                <w:tab w:val="left" w:pos="1985"/>
              </w:tabs>
              <w:ind w:right="34"/>
              <w:jc w:val="center"/>
              <w:rPr>
                <w:bCs/>
                <w:color w:val="000000"/>
              </w:rPr>
            </w:pPr>
            <w:r w:rsidRPr="00595154">
              <w:rPr>
                <w:bCs/>
                <w:color w:val="000000"/>
              </w:rPr>
              <w:t>Информация о цепочке собственников организации (включая конечных бенефициаров)</w:t>
            </w:r>
          </w:p>
        </w:tc>
      </w:tr>
      <w:tr w:rsidR="00515F11" w:rsidRPr="00595154" w:rsidTr="000342E0">
        <w:trPr>
          <w:trHeight w:val="847"/>
        </w:trPr>
        <w:tc>
          <w:tcPr>
            <w:tcW w:w="568" w:type="dxa"/>
            <w:shd w:val="clear" w:color="000000" w:fill="FFFFFF"/>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ИНН</w:t>
            </w:r>
          </w:p>
        </w:tc>
        <w:tc>
          <w:tcPr>
            <w:tcW w:w="567" w:type="dxa"/>
            <w:shd w:val="clear" w:color="000000" w:fill="FFFFFF"/>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ОГРН</w:t>
            </w:r>
          </w:p>
        </w:tc>
        <w:tc>
          <w:tcPr>
            <w:tcW w:w="1135" w:type="dxa"/>
            <w:shd w:val="clear" w:color="000000" w:fill="FFFFFF"/>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Наименование краткое</w:t>
            </w:r>
          </w:p>
        </w:tc>
        <w:tc>
          <w:tcPr>
            <w:tcW w:w="879" w:type="dxa"/>
            <w:shd w:val="clear" w:color="000000" w:fill="FFFFFF"/>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Код ОКВЭД</w:t>
            </w:r>
          </w:p>
        </w:tc>
        <w:tc>
          <w:tcPr>
            <w:tcW w:w="1076" w:type="dxa"/>
            <w:shd w:val="clear" w:color="000000" w:fill="FFFFFF"/>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Ф.И.О. руководителя</w:t>
            </w:r>
          </w:p>
        </w:tc>
        <w:tc>
          <w:tcPr>
            <w:tcW w:w="1418" w:type="dxa"/>
            <w:shd w:val="clear" w:color="000000" w:fill="FFFFFF"/>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Серия и номер документа, удостоверяющего личность руководителя</w:t>
            </w:r>
          </w:p>
        </w:tc>
        <w:tc>
          <w:tcPr>
            <w:tcW w:w="570" w:type="dxa"/>
            <w:vMerge/>
            <w:shd w:val="clear" w:color="auto" w:fill="auto"/>
            <w:vAlign w:val="center"/>
            <w:hideMark/>
          </w:tcPr>
          <w:p w:rsidR="00515F11" w:rsidRPr="00595154" w:rsidRDefault="00515F11" w:rsidP="000342E0">
            <w:pPr>
              <w:tabs>
                <w:tab w:val="left" w:pos="567"/>
                <w:tab w:val="left" w:pos="1985"/>
              </w:tabs>
              <w:ind w:right="34"/>
              <w:jc w:val="center"/>
              <w:rPr>
                <w:bCs/>
                <w:color w:val="000000"/>
              </w:rPr>
            </w:pPr>
          </w:p>
        </w:tc>
        <w:tc>
          <w:tcPr>
            <w:tcW w:w="554" w:type="dxa"/>
            <w:shd w:val="clear" w:color="auto" w:fill="auto"/>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ИНН</w:t>
            </w:r>
          </w:p>
        </w:tc>
        <w:tc>
          <w:tcPr>
            <w:tcW w:w="709" w:type="dxa"/>
            <w:shd w:val="clear" w:color="auto" w:fill="auto"/>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ОГРН</w:t>
            </w:r>
          </w:p>
        </w:tc>
        <w:tc>
          <w:tcPr>
            <w:tcW w:w="1134" w:type="dxa"/>
            <w:shd w:val="clear" w:color="auto" w:fill="auto"/>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Наименование/ФИО</w:t>
            </w:r>
          </w:p>
        </w:tc>
        <w:tc>
          <w:tcPr>
            <w:tcW w:w="1143" w:type="dxa"/>
            <w:shd w:val="clear" w:color="auto" w:fill="auto"/>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Адрес регистрации</w:t>
            </w:r>
          </w:p>
        </w:tc>
        <w:tc>
          <w:tcPr>
            <w:tcW w:w="1418" w:type="dxa"/>
            <w:shd w:val="clear" w:color="auto" w:fill="auto"/>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Серия и номер документа, удостоверяющего личность (для физ. лиц)</w:t>
            </w:r>
          </w:p>
        </w:tc>
        <w:tc>
          <w:tcPr>
            <w:tcW w:w="1276" w:type="dxa"/>
            <w:shd w:val="clear" w:color="auto" w:fill="auto"/>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Руководитель/ участник/ акционер/ бенефициар</w:t>
            </w:r>
          </w:p>
        </w:tc>
        <w:tc>
          <w:tcPr>
            <w:tcW w:w="1276" w:type="dxa"/>
            <w:shd w:val="clear" w:color="auto" w:fill="auto"/>
            <w:vAlign w:val="center"/>
            <w:hideMark/>
          </w:tcPr>
          <w:p w:rsidR="00515F11" w:rsidRPr="00595154" w:rsidRDefault="00515F11" w:rsidP="000342E0">
            <w:pPr>
              <w:tabs>
                <w:tab w:val="left" w:pos="567"/>
                <w:tab w:val="left" w:pos="1985"/>
              </w:tabs>
              <w:ind w:right="34"/>
              <w:jc w:val="center"/>
              <w:rPr>
                <w:bCs/>
                <w:color w:val="000000"/>
              </w:rPr>
            </w:pPr>
            <w:r w:rsidRPr="00595154">
              <w:rPr>
                <w:color w:val="000000"/>
              </w:rPr>
              <w:t>Размер доли (для участников</w:t>
            </w:r>
            <w:r w:rsidRPr="00595154">
              <w:rPr>
                <w:bCs/>
                <w:color w:val="000000"/>
              </w:rPr>
              <w:t>/ акционеров/ бенефициаров)</w:t>
            </w:r>
          </w:p>
        </w:tc>
        <w:tc>
          <w:tcPr>
            <w:tcW w:w="1417" w:type="dxa"/>
          </w:tcPr>
          <w:p w:rsidR="00515F11" w:rsidRPr="00595154" w:rsidRDefault="00515F11" w:rsidP="000342E0">
            <w:pPr>
              <w:tabs>
                <w:tab w:val="left" w:pos="567"/>
                <w:tab w:val="left" w:pos="1985"/>
              </w:tabs>
              <w:ind w:right="34"/>
              <w:jc w:val="center"/>
              <w:rPr>
                <w:bCs/>
                <w:color w:val="000000"/>
              </w:rPr>
            </w:pPr>
            <w:r w:rsidRPr="00595154">
              <w:rPr>
                <w:bCs/>
                <w:color w:val="000000"/>
              </w:rPr>
              <w:t>Информация о подтверждающих документах (наименование, реквизиты и т.д.)</w:t>
            </w:r>
          </w:p>
        </w:tc>
      </w:tr>
      <w:tr w:rsidR="00515F11" w:rsidRPr="00595154" w:rsidTr="000342E0">
        <w:trPr>
          <w:trHeight w:val="225"/>
        </w:trPr>
        <w:tc>
          <w:tcPr>
            <w:tcW w:w="568" w:type="dxa"/>
            <w:shd w:val="clear" w:color="000000" w:fill="FFFFFF"/>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2</w:t>
            </w:r>
          </w:p>
        </w:tc>
        <w:tc>
          <w:tcPr>
            <w:tcW w:w="567" w:type="dxa"/>
            <w:shd w:val="clear" w:color="000000" w:fill="FFFFFF"/>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3</w:t>
            </w:r>
          </w:p>
        </w:tc>
        <w:tc>
          <w:tcPr>
            <w:tcW w:w="1135" w:type="dxa"/>
            <w:shd w:val="clear" w:color="000000" w:fill="FFFFFF"/>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4</w:t>
            </w:r>
          </w:p>
        </w:tc>
        <w:tc>
          <w:tcPr>
            <w:tcW w:w="879" w:type="dxa"/>
            <w:shd w:val="clear" w:color="000000" w:fill="FFFFFF"/>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5</w:t>
            </w:r>
          </w:p>
        </w:tc>
        <w:tc>
          <w:tcPr>
            <w:tcW w:w="1076" w:type="dxa"/>
            <w:shd w:val="clear" w:color="000000" w:fill="FFFFFF"/>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6</w:t>
            </w:r>
          </w:p>
        </w:tc>
        <w:tc>
          <w:tcPr>
            <w:tcW w:w="1418" w:type="dxa"/>
            <w:shd w:val="clear" w:color="000000" w:fill="FFFFFF"/>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7</w:t>
            </w:r>
          </w:p>
        </w:tc>
        <w:tc>
          <w:tcPr>
            <w:tcW w:w="570" w:type="dxa"/>
            <w:shd w:val="clear" w:color="auto" w:fill="auto"/>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8</w:t>
            </w:r>
          </w:p>
        </w:tc>
        <w:tc>
          <w:tcPr>
            <w:tcW w:w="554" w:type="dxa"/>
            <w:shd w:val="clear" w:color="auto" w:fill="auto"/>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9</w:t>
            </w:r>
          </w:p>
        </w:tc>
        <w:tc>
          <w:tcPr>
            <w:tcW w:w="709" w:type="dxa"/>
            <w:shd w:val="clear" w:color="auto" w:fill="auto"/>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10</w:t>
            </w:r>
          </w:p>
        </w:tc>
        <w:tc>
          <w:tcPr>
            <w:tcW w:w="1134" w:type="dxa"/>
            <w:shd w:val="clear" w:color="auto" w:fill="auto"/>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11</w:t>
            </w:r>
          </w:p>
        </w:tc>
        <w:tc>
          <w:tcPr>
            <w:tcW w:w="1143" w:type="dxa"/>
            <w:shd w:val="clear" w:color="auto" w:fill="auto"/>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12</w:t>
            </w:r>
          </w:p>
        </w:tc>
        <w:tc>
          <w:tcPr>
            <w:tcW w:w="1418" w:type="dxa"/>
            <w:shd w:val="clear" w:color="auto" w:fill="auto"/>
            <w:vAlign w:val="bottom"/>
            <w:hideMark/>
          </w:tcPr>
          <w:p w:rsidR="00515F11" w:rsidRPr="00595154" w:rsidRDefault="00515F11" w:rsidP="000342E0">
            <w:pPr>
              <w:tabs>
                <w:tab w:val="left" w:pos="567"/>
                <w:tab w:val="left" w:pos="1985"/>
              </w:tabs>
              <w:ind w:right="34"/>
              <w:jc w:val="center"/>
              <w:rPr>
                <w:bCs/>
                <w:color w:val="000000"/>
              </w:rPr>
            </w:pPr>
            <w:r w:rsidRPr="00595154">
              <w:rPr>
                <w:bCs/>
                <w:color w:val="000000"/>
              </w:rPr>
              <w:t>13</w:t>
            </w:r>
          </w:p>
        </w:tc>
        <w:tc>
          <w:tcPr>
            <w:tcW w:w="1276" w:type="dxa"/>
            <w:shd w:val="clear" w:color="auto" w:fill="auto"/>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14</w:t>
            </w:r>
          </w:p>
        </w:tc>
        <w:tc>
          <w:tcPr>
            <w:tcW w:w="1276" w:type="dxa"/>
            <w:shd w:val="clear" w:color="auto" w:fill="auto"/>
            <w:vAlign w:val="center"/>
            <w:hideMark/>
          </w:tcPr>
          <w:p w:rsidR="00515F11" w:rsidRPr="00595154" w:rsidRDefault="00515F11" w:rsidP="000342E0">
            <w:pPr>
              <w:tabs>
                <w:tab w:val="left" w:pos="567"/>
                <w:tab w:val="left" w:pos="1985"/>
              </w:tabs>
              <w:ind w:right="34"/>
              <w:jc w:val="center"/>
              <w:rPr>
                <w:bCs/>
                <w:color w:val="000000"/>
              </w:rPr>
            </w:pPr>
            <w:r w:rsidRPr="00595154">
              <w:rPr>
                <w:bCs/>
                <w:color w:val="000000"/>
              </w:rPr>
              <w:t>15</w:t>
            </w:r>
          </w:p>
        </w:tc>
        <w:tc>
          <w:tcPr>
            <w:tcW w:w="1417" w:type="dxa"/>
            <w:vAlign w:val="center"/>
          </w:tcPr>
          <w:p w:rsidR="00515F11" w:rsidRPr="00595154" w:rsidRDefault="00515F11" w:rsidP="000342E0">
            <w:pPr>
              <w:tabs>
                <w:tab w:val="left" w:pos="567"/>
                <w:tab w:val="left" w:pos="1985"/>
              </w:tabs>
              <w:ind w:right="34"/>
              <w:jc w:val="center"/>
              <w:rPr>
                <w:bCs/>
                <w:color w:val="000000"/>
              </w:rPr>
            </w:pPr>
            <w:r w:rsidRPr="00595154">
              <w:rPr>
                <w:bCs/>
                <w:color w:val="000000"/>
              </w:rPr>
              <w:t>16</w:t>
            </w:r>
          </w:p>
        </w:tc>
      </w:tr>
      <w:tr w:rsidR="00515F11" w:rsidRPr="00595154" w:rsidTr="000342E0">
        <w:trPr>
          <w:trHeight w:val="225"/>
        </w:trPr>
        <w:tc>
          <w:tcPr>
            <w:tcW w:w="568" w:type="dxa"/>
            <w:vMerge w:val="restart"/>
            <w:shd w:val="clear" w:color="000000" w:fill="FFFFFF"/>
            <w:vAlign w:val="center"/>
          </w:tcPr>
          <w:p w:rsidR="00515F11" w:rsidRPr="00595154" w:rsidRDefault="00515F11" w:rsidP="00D950C3">
            <w:pPr>
              <w:tabs>
                <w:tab w:val="left" w:pos="567"/>
                <w:tab w:val="left" w:pos="1985"/>
              </w:tabs>
              <w:ind w:right="34"/>
              <w:jc w:val="center"/>
              <w:rPr>
                <w:bCs/>
                <w:color w:val="000000"/>
              </w:rPr>
            </w:pPr>
          </w:p>
        </w:tc>
        <w:tc>
          <w:tcPr>
            <w:tcW w:w="567" w:type="dxa"/>
            <w:vMerge w:val="restart"/>
            <w:shd w:val="clear" w:color="000000" w:fill="FFFFFF"/>
            <w:vAlign w:val="center"/>
          </w:tcPr>
          <w:p w:rsidR="00515F11" w:rsidRPr="00595154" w:rsidRDefault="00515F11" w:rsidP="000342E0">
            <w:pPr>
              <w:tabs>
                <w:tab w:val="left" w:pos="567"/>
                <w:tab w:val="left" w:pos="1985"/>
              </w:tabs>
              <w:ind w:right="34"/>
              <w:jc w:val="center"/>
              <w:rPr>
                <w:bCs/>
                <w:color w:val="000000"/>
              </w:rPr>
            </w:pPr>
          </w:p>
        </w:tc>
        <w:tc>
          <w:tcPr>
            <w:tcW w:w="1135" w:type="dxa"/>
            <w:vMerge w:val="restart"/>
            <w:shd w:val="clear" w:color="000000" w:fill="FFFFFF"/>
            <w:vAlign w:val="center"/>
          </w:tcPr>
          <w:p w:rsidR="00515F11" w:rsidRPr="00595154" w:rsidRDefault="00515F11" w:rsidP="000342E0">
            <w:pPr>
              <w:tabs>
                <w:tab w:val="left" w:pos="567"/>
                <w:tab w:val="left" w:pos="1985"/>
              </w:tabs>
              <w:ind w:right="34"/>
              <w:jc w:val="center"/>
              <w:rPr>
                <w:bCs/>
                <w:color w:val="000000"/>
              </w:rPr>
            </w:pPr>
          </w:p>
        </w:tc>
        <w:tc>
          <w:tcPr>
            <w:tcW w:w="879" w:type="dxa"/>
            <w:vMerge w:val="restart"/>
            <w:shd w:val="clear" w:color="000000" w:fill="FFFFFF"/>
            <w:vAlign w:val="center"/>
          </w:tcPr>
          <w:p w:rsidR="00515F11" w:rsidRPr="00595154" w:rsidRDefault="00515F11" w:rsidP="000342E0">
            <w:pPr>
              <w:tabs>
                <w:tab w:val="left" w:pos="567"/>
                <w:tab w:val="left" w:pos="1985"/>
              </w:tabs>
              <w:ind w:right="34"/>
              <w:jc w:val="center"/>
              <w:rPr>
                <w:bCs/>
                <w:color w:val="000000"/>
              </w:rPr>
            </w:pPr>
          </w:p>
        </w:tc>
        <w:tc>
          <w:tcPr>
            <w:tcW w:w="1076" w:type="dxa"/>
            <w:vMerge w:val="restart"/>
            <w:shd w:val="clear" w:color="000000" w:fill="FFFFFF"/>
            <w:vAlign w:val="center"/>
          </w:tcPr>
          <w:p w:rsidR="00515F11" w:rsidRPr="00595154" w:rsidRDefault="00515F11" w:rsidP="000342E0">
            <w:pPr>
              <w:tabs>
                <w:tab w:val="left" w:pos="567"/>
                <w:tab w:val="left" w:pos="1985"/>
              </w:tabs>
              <w:ind w:right="34"/>
              <w:jc w:val="center"/>
              <w:rPr>
                <w:bCs/>
                <w:color w:val="000000"/>
              </w:rPr>
            </w:pPr>
          </w:p>
        </w:tc>
        <w:tc>
          <w:tcPr>
            <w:tcW w:w="1418" w:type="dxa"/>
            <w:vMerge w:val="restart"/>
            <w:shd w:val="clear" w:color="000000" w:fill="FFFFFF"/>
            <w:vAlign w:val="center"/>
          </w:tcPr>
          <w:p w:rsidR="00515F11" w:rsidRPr="00595154" w:rsidRDefault="00515F11" w:rsidP="000342E0">
            <w:pPr>
              <w:tabs>
                <w:tab w:val="left" w:pos="567"/>
                <w:tab w:val="left" w:pos="1985"/>
              </w:tabs>
              <w:ind w:right="34"/>
              <w:jc w:val="center"/>
              <w:rPr>
                <w:bCs/>
                <w:color w:val="000000"/>
              </w:rPr>
            </w:pPr>
          </w:p>
        </w:tc>
        <w:tc>
          <w:tcPr>
            <w:tcW w:w="570" w:type="dxa"/>
            <w:shd w:val="clear" w:color="auto" w:fill="auto"/>
            <w:vAlign w:val="center"/>
          </w:tcPr>
          <w:p w:rsidR="00515F11" w:rsidRPr="00595154" w:rsidRDefault="00515F11" w:rsidP="000342E0">
            <w:pPr>
              <w:tabs>
                <w:tab w:val="left" w:pos="567"/>
                <w:tab w:val="left" w:pos="1985"/>
              </w:tabs>
              <w:ind w:right="34"/>
              <w:jc w:val="center"/>
              <w:rPr>
                <w:bCs/>
                <w:color w:val="000000"/>
              </w:rPr>
            </w:pPr>
          </w:p>
        </w:tc>
        <w:tc>
          <w:tcPr>
            <w:tcW w:w="554" w:type="dxa"/>
            <w:shd w:val="clear" w:color="auto" w:fill="auto"/>
            <w:vAlign w:val="center"/>
          </w:tcPr>
          <w:p w:rsidR="00515F11" w:rsidRPr="00A54A04" w:rsidRDefault="00515F11" w:rsidP="000342E0">
            <w:pPr>
              <w:tabs>
                <w:tab w:val="left" w:pos="567"/>
                <w:tab w:val="left" w:pos="1985"/>
              </w:tabs>
              <w:ind w:right="34"/>
              <w:jc w:val="center"/>
              <w:rPr>
                <w:bCs/>
                <w:color w:val="000000" w:themeColor="text1"/>
              </w:rPr>
            </w:pPr>
          </w:p>
        </w:tc>
        <w:tc>
          <w:tcPr>
            <w:tcW w:w="709" w:type="dxa"/>
            <w:shd w:val="clear" w:color="auto" w:fill="auto"/>
            <w:vAlign w:val="center"/>
          </w:tcPr>
          <w:p w:rsidR="00515F11" w:rsidRPr="00595154" w:rsidRDefault="00515F11" w:rsidP="000342E0">
            <w:pPr>
              <w:tabs>
                <w:tab w:val="left" w:pos="567"/>
                <w:tab w:val="left" w:pos="1985"/>
              </w:tabs>
              <w:ind w:right="34"/>
              <w:jc w:val="center"/>
              <w:rPr>
                <w:bCs/>
                <w:color w:val="000000"/>
              </w:rPr>
            </w:pPr>
          </w:p>
        </w:tc>
        <w:tc>
          <w:tcPr>
            <w:tcW w:w="1134" w:type="dxa"/>
            <w:shd w:val="clear" w:color="auto" w:fill="auto"/>
            <w:vAlign w:val="center"/>
          </w:tcPr>
          <w:p w:rsidR="00515F11" w:rsidRPr="00A54A04" w:rsidRDefault="00515F11" w:rsidP="000342E0">
            <w:pPr>
              <w:tabs>
                <w:tab w:val="left" w:pos="567"/>
                <w:tab w:val="left" w:pos="1985"/>
              </w:tabs>
              <w:ind w:right="34"/>
              <w:jc w:val="center"/>
              <w:rPr>
                <w:bCs/>
                <w:color w:val="000000"/>
                <w:lang w:val="en-US"/>
              </w:rPr>
            </w:pPr>
          </w:p>
        </w:tc>
        <w:tc>
          <w:tcPr>
            <w:tcW w:w="1143" w:type="dxa"/>
            <w:shd w:val="clear" w:color="auto" w:fill="auto"/>
            <w:vAlign w:val="center"/>
          </w:tcPr>
          <w:p w:rsidR="00515F11" w:rsidRPr="00595154" w:rsidRDefault="00515F11" w:rsidP="000342E0">
            <w:pPr>
              <w:contextualSpacing/>
              <w:jc w:val="center"/>
              <w:rPr>
                <w:bCs/>
              </w:rPr>
            </w:pPr>
          </w:p>
        </w:tc>
        <w:tc>
          <w:tcPr>
            <w:tcW w:w="1418" w:type="dxa"/>
            <w:shd w:val="clear" w:color="auto" w:fill="auto"/>
            <w:vAlign w:val="center"/>
          </w:tcPr>
          <w:p w:rsidR="00515F11" w:rsidRPr="00595154" w:rsidRDefault="00515F11" w:rsidP="000342E0">
            <w:pPr>
              <w:tabs>
                <w:tab w:val="left" w:pos="567"/>
                <w:tab w:val="left" w:pos="1985"/>
              </w:tabs>
              <w:ind w:right="34"/>
              <w:jc w:val="center"/>
              <w:rPr>
                <w:bCs/>
                <w:color w:val="000000"/>
              </w:rPr>
            </w:pPr>
          </w:p>
        </w:tc>
        <w:tc>
          <w:tcPr>
            <w:tcW w:w="1276" w:type="dxa"/>
            <w:shd w:val="clear" w:color="auto" w:fill="auto"/>
            <w:vAlign w:val="center"/>
          </w:tcPr>
          <w:p w:rsidR="00515F11" w:rsidRPr="00595154" w:rsidRDefault="00515F11" w:rsidP="000342E0">
            <w:pPr>
              <w:tabs>
                <w:tab w:val="left" w:pos="567"/>
                <w:tab w:val="left" w:pos="1985"/>
              </w:tabs>
              <w:ind w:right="34"/>
              <w:jc w:val="center"/>
              <w:rPr>
                <w:bCs/>
                <w:color w:val="000000"/>
              </w:rPr>
            </w:pPr>
          </w:p>
        </w:tc>
        <w:tc>
          <w:tcPr>
            <w:tcW w:w="1276" w:type="dxa"/>
            <w:shd w:val="clear" w:color="auto" w:fill="auto"/>
            <w:vAlign w:val="center"/>
          </w:tcPr>
          <w:p w:rsidR="00515F11" w:rsidRPr="00595154" w:rsidRDefault="00515F11" w:rsidP="000342E0">
            <w:pPr>
              <w:tabs>
                <w:tab w:val="left" w:pos="567"/>
                <w:tab w:val="left" w:pos="1985"/>
              </w:tabs>
              <w:ind w:right="34"/>
              <w:jc w:val="center"/>
              <w:rPr>
                <w:bCs/>
                <w:color w:val="000000"/>
              </w:rPr>
            </w:pPr>
          </w:p>
        </w:tc>
        <w:tc>
          <w:tcPr>
            <w:tcW w:w="1417" w:type="dxa"/>
            <w:vAlign w:val="center"/>
          </w:tcPr>
          <w:p w:rsidR="00515F11" w:rsidRPr="00595154" w:rsidRDefault="00515F11" w:rsidP="000342E0">
            <w:pPr>
              <w:tabs>
                <w:tab w:val="left" w:pos="567"/>
                <w:tab w:val="left" w:pos="1985"/>
              </w:tabs>
              <w:ind w:right="34"/>
              <w:jc w:val="center"/>
              <w:rPr>
                <w:bCs/>
                <w:color w:val="000000"/>
              </w:rPr>
            </w:pPr>
          </w:p>
        </w:tc>
      </w:tr>
      <w:tr w:rsidR="00515F11" w:rsidRPr="00595154" w:rsidTr="000342E0">
        <w:trPr>
          <w:trHeight w:val="225"/>
        </w:trPr>
        <w:tc>
          <w:tcPr>
            <w:tcW w:w="568" w:type="dxa"/>
            <w:vMerge/>
            <w:shd w:val="clear" w:color="000000" w:fill="FFFFFF"/>
            <w:vAlign w:val="center"/>
          </w:tcPr>
          <w:p w:rsidR="00515F11" w:rsidRPr="00595154" w:rsidRDefault="00515F11" w:rsidP="000342E0">
            <w:pPr>
              <w:tabs>
                <w:tab w:val="left" w:pos="567"/>
                <w:tab w:val="left" w:pos="1985"/>
              </w:tabs>
              <w:ind w:right="34"/>
              <w:jc w:val="center"/>
              <w:rPr>
                <w:bCs/>
                <w:color w:val="000000"/>
              </w:rPr>
            </w:pPr>
          </w:p>
        </w:tc>
        <w:tc>
          <w:tcPr>
            <w:tcW w:w="567" w:type="dxa"/>
            <w:vMerge/>
            <w:shd w:val="clear" w:color="000000" w:fill="FFFFFF"/>
            <w:vAlign w:val="center"/>
          </w:tcPr>
          <w:p w:rsidR="00515F11" w:rsidRPr="00595154" w:rsidRDefault="00515F11" w:rsidP="000342E0">
            <w:pPr>
              <w:tabs>
                <w:tab w:val="left" w:pos="567"/>
                <w:tab w:val="left" w:pos="1985"/>
              </w:tabs>
              <w:ind w:right="34"/>
              <w:jc w:val="center"/>
              <w:rPr>
                <w:bCs/>
                <w:color w:val="000000"/>
              </w:rPr>
            </w:pPr>
          </w:p>
        </w:tc>
        <w:tc>
          <w:tcPr>
            <w:tcW w:w="1135" w:type="dxa"/>
            <w:vMerge/>
            <w:shd w:val="clear" w:color="000000" w:fill="FFFFFF"/>
            <w:vAlign w:val="center"/>
          </w:tcPr>
          <w:p w:rsidR="00515F11" w:rsidRPr="00595154" w:rsidRDefault="00515F11" w:rsidP="000342E0">
            <w:pPr>
              <w:tabs>
                <w:tab w:val="left" w:pos="567"/>
                <w:tab w:val="left" w:pos="1985"/>
              </w:tabs>
              <w:ind w:right="34"/>
              <w:jc w:val="center"/>
              <w:rPr>
                <w:bCs/>
                <w:color w:val="000000"/>
              </w:rPr>
            </w:pPr>
          </w:p>
        </w:tc>
        <w:tc>
          <w:tcPr>
            <w:tcW w:w="879" w:type="dxa"/>
            <w:vMerge/>
            <w:shd w:val="clear" w:color="000000" w:fill="FFFFFF"/>
            <w:vAlign w:val="center"/>
          </w:tcPr>
          <w:p w:rsidR="00515F11" w:rsidRPr="00595154" w:rsidRDefault="00515F11" w:rsidP="000342E0">
            <w:pPr>
              <w:tabs>
                <w:tab w:val="left" w:pos="567"/>
                <w:tab w:val="left" w:pos="1985"/>
              </w:tabs>
              <w:ind w:right="34"/>
              <w:jc w:val="center"/>
              <w:rPr>
                <w:bCs/>
                <w:color w:val="000000"/>
              </w:rPr>
            </w:pPr>
          </w:p>
        </w:tc>
        <w:tc>
          <w:tcPr>
            <w:tcW w:w="1076" w:type="dxa"/>
            <w:vMerge/>
            <w:shd w:val="clear" w:color="000000" w:fill="FFFFFF"/>
            <w:vAlign w:val="center"/>
          </w:tcPr>
          <w:p w:rsidR="00515F11" w:rsidRPr="00595154" w:rsidRDefault="00515F11" w:rsidP="000342E0">
            <w:pPr>
              <w:tabs>
                <w:tab w:val="left" w:pos="567"/>
                <w:tab w:val="left" w:pos="1985"/>
              </w:tabs>
              <w:ind w:right="34"/>
              <w:jc w:val="center"/>
              <w:rPr>
                <w:bCs/>
                <w:color w:val="000000"/>
              </w:rPr>
            </w:pPr>
          </w:p>
        </w:tc>
        <w:tc>
          <w:tcPr>
            <w:tcW w:w="1418" w:type="dxa"/>
            <w:vMerge/>
            <w:shd w:val="clear" w:color="000000" w:fill="FFFFFF"/>
            <w:vAlign w:val="center"/>
          </w:tcPr>
          <w:p w:rsidR="00515F11" w:rsidRPr="00595154" w:rsidRDefault="00515F11" w:rsidP="000342E0">
            <w:pPr>
              <w:tabs>
                <w:tab w:val="left" w:pos="567"/>
                <w:tab w:val="left" w:pos="1985"/>
              </w:tabs>
              <w:ind w:right="34"/>
              <w:jc w:val="center"/>
              <w:rPr>
                <w:bCs/>
                <w:color w:val="000000"/>
              </w:rPr>
            </w:pPr>
          </w:p>
        </w:tc>
        <w:tc>
          <w:tcPr>
            <w:tcW w:w="570" w:type="dxa"/>
            <w:shd w:val="clear" w:color="auto" w:fill="auto"/>
            <w:vAlign w:val="center"/>
          </w:tcPr>
          <w:p w:rsidR="00515F11" w:rsidRPr="00595154" w:rsidRDefault="00515F11" w:rsidP="000342E0">
            <w:pPr>
              <w:tabs>
                <w:tab w:val="left" w:pos="567"/>
                <w:tab w:val="left" w:pos="1985"/>
              </w:tabs>
              <w:ind w:right="34"/>
              <w:jc w:val="center"/>
              <w:rPr>
                <w:bCs/>
                <w:color w:val="000000"/>
              </w:rPr>
            </w:pPr>
          </w:p>
        </w:tc>
        <w:tc>
          <w:tcPr>
            <w:tcW w:w="554" w:type="dxa"/>
            <w:shd w:val="clear" w:color="auto" w:fill="auto"/>
            <w:vAlign w:val="center"/>
          </w:tcPr>
          <w:p w:rsidR="00515F11" w:rsidRPr="00595154" w:rsidRDefault="00515F11" w:rsidP="000342E0">
            <w:pPr>
              <w:tabs>
                <w:tab w:val="left" w:pos="567"/>
                <w:tab w:val="left" w:pos="1985"/>
              </w:tabs>
              <w:ind w:right="34"/>
              <w:jc w:val="center"/>
              <w:rPr>
                <w:bCs/>
                <w:color w:val="000000"/>
              </w:rPr>
            </w:pPr>
          </w:p>
        </w:tc>
        <w:tc>
          <w:tcPr>
            <w:tcW w:w="709" w:type="dxa"/>
            <w:shd w:val="clear" w:color="auto" w:fill="auto"/>
            <w:vAlign w:val="center"/>
          </w:tcPr>
          <w:p w:rsidR="00515F11" w:rsidRPr="00595154" w:rsidRDefault="00515F11" w:rsidP="000342E0">
            <w:pPr>
              <w:tabs>
                <w:tab w:val="left" w:pos="567"/>
                <w:tab w:val="left" w:pos="1985"/>
              </w:tabs>
              <w:ind w:right="34"/>
              <w:jc w:val="center"/>
              <w:rPr>
                <w:bCs/>
                <w:color w:val="000000"/>
              </w:rPr>
            </w:pPr>
          </w:p>
        </w:tc>
        <w:tc>
          <w:tcPr>
            <w:tcW w:w="1134" w:type="dxa"/>
            <w:shd w:val="clear" w:color="auto" w:fill="auto"/>
            <w:vAlign w:val="center"/>
          </w:tcPr>
          <w:p w:rsidR="00515F11" w:rsidRPr="00595154" w:rsidRDefault="00515F11" w:rsidP="000342E0">
            <w:pPr>
              <w:contextualSpacing/>
              <w:rPr>
                <w:color w:val="000000"/>
              </w:rPr>
            </w:pPr>
          </w:p>
        </w:tc>
        <w:tc>
          <w:tcPr>
            <w:tcW w:w="1143" w:type="dxa"/>
            <w:shd w:val="clear" w:color="auto" w:fill="auto"/>
            <w:vAlign w:val="center"/>
          </w:tcPr>
          <w:p w:rsidR="00515F11" w:rsidRPr="00595154" w:rsidRDefault="00515F11" w:rsidP="000342E0">
            <w:pPr>
              <w:contextualSpacing/>
              <w:jc w:val="center"/>
              <w:rPr>
                <w:color w:val="000000"/>
              </w:rPr>
            </w:pPr>
          </w:p>
        </w:tc>
        <w:tc>
          <w:tcPr>
            <w:tcW w:w="1418" w:type="dxa"/>
            <w:shd w:val="clear" w:color="auto" w:fill="auto"/>
            <w:vAlign w:val="center"/>
          </w:tcPr>
          <w:p w:rsidR="00515F11" w:rsidRPr="00595154" w:rsidRDefault="00515F11" w:rsidP="000342E0">
            <w:pPr>
              <w:tabs>
                <w:tab w:val="left" w:pos="567"/>
                <w:tab w:val="left" w:pos="1985"/>
              </w:tabs>
              <w:ind w:right="34"/>
              <w:jc w:val="center"/>
              <w:rPr>
                <w:bCs/>
                <w:color w:val="000000"/>
              </w:rPr>
            </w:pPr>
          </w:p>
        </w:tc>
        <w:tc>
          <w:tcPr>
            <w:tcW w:w="1276" w:type="dxa"/>
            <w:shd w:val="clear" w:color="auto" w:fill="auto"/>
            <w:vAlign w:val="center"/>
          </w:tcPr>
          <w:p w:rsidR="00515F11" w:rsidRPr="00595154" w:rsidRDefault="00515F11" w:rsidP="000342E0">
            <w:pPr>
              <w:tabs>
                <w:tab w:val="left" w:pos="567"/>
                <w:tab w:val="left" w:pos="1985"/>
              </w:tabs>
              <w:ind w:right="34"/>
              <w:jc w:val="center"/>
              <w:rPr>
                <w:bCs/>
                <w:color w:val="000000"/>
              </w:rPr>
            </w:pPr>
          </w:p>
        </w:tc>
        <w:tc>
          <w:tcPr>
            <w:tcW w:w="1276" w:type="dxa"/>
            <w:shd w:val="clear" w:color="auto" w:fill="auto"/>
            <w:vAlign w:val="center"/>
          </w:tcPr>
          <w:p w:rsidR="00515F11" w:rsidRPr="00595154" w:rsidRDefault="00515F11" w:rsidP="000342E0">
            <w:pPr>
              <w:tabs>
                <w:tab w:val="left" w:pos="567"/>
                <w:tab w:val="left" w:pos="1985"/>
              </w:tabs>
              <w:ind w:right="34"/>
              <w:jc w:val="center"/>
              <w:rPr>
                <w:bCs/>
                <w:color w:val="000000"/>
              </w:rPr>
            </w:pPr>
          </w:p>
        </w:tc>
        <w:tc>
          <w:tcPr>
            <w:tcW w:w="1417" w:type="dxa"/>
            <w:vAlign w:val="center"/>
          </w:tcPr>
          <w:p w:rsidR="00515F11" w:rsidRPr="00595154" w:rsidRDefault="00515F11" w:rsidP="000342E0">
            <w:pPr>
              <w:tabs>
                <w:tab w:val="left" w:pos="567"/>
                <w:tab w:val="left" w:pos="1985"/>
              </w:tabs>
              <w:ind w:right="34"/>
              <w:jc w:val="center"/>
              <w:rPr>
                <w:bCs/>
                <w:color w:val="000000"/>
              </w:rPr>
            </w:pPr>
          </w:p>
        </w:tc>
      </w:tr>
      <w:tr w:rsidR="00515F11" w:rsidRPr="00947E1B" w:rsidTr="000342E0">
        <w:trPr>
          <w:trHeight w:val="225"/>
        </w:trPr>
        <w:tc>
          <w:tcPr>
            <w:tcW w:w="568" w:type="dxa"/>
            <w:vMerge/>
            <w:shd w:val="clear" w:color="000000" w:fill="FFFFFF"/>
            <w:vAlign w:val="center"/>
          </w:tcPr>
          <w:p w:rsidR="00515F11" w:rsidRPr="00947E1B" w:rsidRDefault="00515F11" w:rsidP="000342E0">
            <w:pPr>
              <w:tabs>
                <w:tab w:val="left" w:pos="567"/>
                <w:tab w:val="left" w:pos="1985"/>
              </w:tabs>
              <w:ind w:right="34"/>
              <w:jc w:val="center"/>
              <w:rPr>
                <w:bCs/>
                <w:color w:val="000000"/>
              </w:rPr>
            </w:pPr>
          </w:p>
        </w:tc>
        <w:tc>
          <w:tcPr>
            <w:tcW w:w="567" w:type="dxa"/>
            <w:vMerge/>
            <w:shd w:val="clear" w:color="000000" w:fill="FFFFFF"/>
            <w:vAlign w:val="center"/>
          </w:tcPr>
          <w:p w:rsidR="00515F11" w:rsidRPr="00947E1B" w:rsidRDefault="00515F11" w:rsidP="000342E0">
            <w:pPr>
              <w:tabs>
                <w:tab w:val="left" w:pos="567"/>
                <w:tab w:val="left" w:pos="1985"/>
              </w:tabs>
              <w:ind w:right="34"/>
              <w:jc w:val="center"/>
              <w:rPr>
                <w:bCs/>
                <w:color w:val="000000"/>
              </w:rPr>
            </w:pPr>
          </w:p>
        </w:tc>
        <w:tc>
          <w:tcPr>
            <w:tcW w:w="1135" w:type="dxa"/>
            <w:vMerge/>
            <w:shd w:val="clear" w:color="000000" w:fill="FFFFFF"/>
            <w:vAlign w:val="center"/>
          </w:tcPr>
          <w:p w:rsidR="00515F11" w:rsidRPr="00947E1B" w:rsidRDefault="00515F11" w:rsidP="000342E0">
            <w:pPr>
              <w:tabs>
                <w:tab w:val="left" w:pos="567"/>
                <w:tab w:val="left" w:pos="1985"/>
              </w:tabs>
              <w:ind w:right="34"/>
              <w:jc w:val="center"/>
              <w:rPr>
                <w:bCs/>
                <w:color w:val="000000"/>
              </w:rPr>
            </w:pPr>
          </w:p>
        </w:tc>
        <w:tc>
          <w:tcPr>
            <w:tcW w:w="879" w:type="dxa"/>
            <w:vMerge/>
            <w:shd w:val="clear" w:color="000000" w:fill="FFFFFF"/>
            <w:vAlign w:val="center"/>
          </w:tcPr>
          <w:p w:rsidR="00515F11" w:rsidRPr="00947E1B" w:rsidRDefault="00515F11" w:rsidP="000342E0">
            <w:pPr>
              <w:tabs>
                <w:tab w:val="left" w:pos="567"/>
                <w:tab w:val="left" w:pos="1985"/>
              </w:tabs>
              <w:ind w:right="34"/>
              <w:jc w:val="center"/>
              <w:rPr>
                <w:bCs/>
                <w:color w:val="000000"/>
              </w:rPr>
            </w:pPr>
          </w:p>
        </w:tc>
        <w:tc>
          <w:tcPr>
            <w:tcW w:w="1076" w:type="dxa"/>
            <w:vMerge/>
            <w:shd w:val="clear" w:color="000000" w:fill="FFFFFF"/>
            <w:vAlign w:val="center"/>
          </w:tcPr>
          <w:p w:rsidR="00515F11" w:rsidRPr="00947E1B" w:rsidRDefault="00515F11" w:rsidP="000342E0">
            <w:pPr>
              <w:tabs>
                <w:tab w:val="left" w:pos="567"/>
                <w:tab w:val="left" w:pos="1985"/>
              </w:tabs>
              <w:ind w:right="34"/>
              <w:jc w:val="center"/>
              <w:rPr>
                <w:bCs/>
                <w:color w:val="000000"/>
              </w:rPr>
            </w:pPr>
          </w:p>
        </w:tc>
        <w:tc>
          <w:tcPr>
            <w:tcW w:w="1418" w:type="dxa"/>
            <w:vMerge/>
            <w:shd w:val="clear" w:color="000000" w:fill="FFFFFF"/>
            <w:vAlign w:val="center"/>
          </w:tcPr>
          <w:p w:rsidR="00515F11" w:rsidRPr="00947E1B" w:rsidRDefault="00515F11" w:rsidP="000342E0">
            <w:pPr>
              <w:tabs>
                <w:tab w:val="left" w:pos="567"/>
                <w:tab w:val="left" w:pos="1985"/>
              </w:tabs>
              <w:ind w:right="34"/>
              <w:jc w:val="center"/>
              <w:rPr>
                <w:bCs/>
                <w:color w:val="000000"/>
              </w:rPr>
            </w:pPr>
          </w:p>
        </w:tc>
        <w:tc>
          <w:tcPr>
            <w:tcW w:w="570" w:type="dxa"/>
            <w:shd w:val="clear" w:color="auto" w:fill="auto"/>
            <w:vAlign w:val="center"/>
          </w:tcPr>
          <w:p w:rsidR="00515F11" w:rsidRPr="00947E1B" w:rsidRDefault="00515F11" w:rsidP="000342E0">
            <w:pPr>
              <w:tabs>
                <w:tab w:val="left" w:pos="567"/>
                <w:tab w:val="left" w:pos="1985"/>
              </w:tabs>
              <w:ind w:right="34"/>
              <w:jc w:val="center"/>
              <w:rPr>
                <w:bCs/>
                <w:color w:val="000000"/>
              </w:rPr>
            </w:pPr>
          </w:p>
        </w:tc>
        <w:tc>
          <w:tcPr>
            <w:tcW w:w="554" w:type="dxa"/>
            <w:shd w:val="clear" w:color="auto" w:fill="auto"/>
            <w:vAlign w:val="center"/>
          </w:tcPr>
          <w:p w:rsidR="00515F11" w:rsidRPr="00947E1B" w:rsidRDefault="00515F11" w:rsidP="000342E0">
            <w:pPr>
              <w:tabs>
                <w:tab w:val="left" w:pos="567"/>
                <w:tab w:val="left" w:pos="1985"/>
              </w:tabs>
              <w:ind w:right="34"/>
              <w:jc w:val="center"/>
            </w:pPr>
          </w:p>
        </w:tc>
        <w:tc>
          <w:tcPr>
            <w:tcW w:w="709" w:type="dxa"/>
            <w:shd w:val="clear" w:color="auto" w:fill="auto"/>
            <w:vAlign w:val="center"/>
          </w:tcPr>
          <w:p w:rsidR="00515F11" w:rsidRPr="00947E1B" w:rsidRDefault="00515F11" w:rsidP="000342E0">
            <w:pPr>
              <w:tabs>
                <w:tab w:val="left" w:pos="567"/>
                <w:tab w:val="left" w:pos="1985"/>
              </w:tabs>
              <w:ind w:right="34"/>
              <w:jc w:val="center"/>
            </w:pPr>
          </w:p>
        </w:tc>
        <w:tc>
          <w:tcPr>
            <w:tcW w:w="1134" w:type="dxa"/>
            <w:shd w:val="clear" w:color="auto" w:fill="auto"/>
            <w:vAlign w:val="center"/>
          </w:tcPr>
          <w:p w:rsidR="00515F11" w:rsidRPr="00947E1B" w:rsidRDefault="00515F11" w:rsidP="000342E0">
            <w:pPr>
              <w:contextualSpacing/>
              <w:jc w:val="center"/>
              <w:rPr>
                <w:color w:val="000000"/>
              </w:rPr>
            </w:pPr>
          </w:p>
        </w:tc>
        <w:tc>
          <w:tcPr>
            <w:tcW w:w="1143" w:type="dxa"/>
            <w:shd w:val="clear" w:color="auto" w:fill="auto"/>
            <w:vAlign w:val="center"/>
          </w:tcPr>
          <w:p w:rsidR="00515F11" w:rsidRPr="00947E1B" w:rsidRDefault="00515F11" w:rsidP="00D950C3">
            <w:pPr>
              <w:contextualSpacing/>
              <w:jc w:val="center"/>
            </w:pPr>
            <w:r w:rsidRPr="00947E1B">
              <w:t xml:space="preserve"> </w:t>
            </w:r>
          </w:p>
        </w:tc>
        <w:tc>
          <w:tcPr>
            <w:tcW w:w="1418" w:type="dxa"/>
            <w:shd w:val="clear" w:color="auto" w:fill="auto"/>
            <w:vAlign w:val="center"/>
          </w:tcPr>
          <w:p w:rsidR="00515F11" w:rsidRPr="00947E1B" w:rsidRDefault="00515F11" w:rsidP="000342E0">
            <w:pPr>
              <w:tabs>
                <w:tab w:val="left" w:pos="567"/>
                <w:tab w:val="left" w:pos="1985"/>
              </w:tabs>
              <w:ind w:right="34"/>
              <w:jc w:val="center"/>
              <w:rPr>
                <w:bCs/>
                <w:color w:val="000000"/>
              </w:rPr>
            </w:pPr>
          </w:p>
        </w:tc>
        <w:tc>
          <w:tcPr>
            <w:tcW w:w="1276" w:type="dxa"/>
            <w:shd w:val="clear" w:color="auto" w:fill="auto"/>
            <w:vAlign w:val="center"/>
          </w:tcPr>
          <w:p w:rsidR="00515F11" w:rsidRPr="00947E1B" w:rsidRDefault="00515F11" w:rsidP="000342E0">
            <w:pPr>
              <w:tabs>
                <w:tab w:val="left" w:pos="567"/>
                <w:tab w:val="left" w:pos="1985"/>
              </w:tabs>
              <w:ind w:right="34"/>
              <w:jc w:val="center"/>
              <w:rPr>
                <w:bCs/>
                <w:color w:val="000000"/>
              </w:rPr>
            </w:pPr>
          </w:p>
        </w:tc>
        <w:tc>
          <w:tcPr>
            <w:tcW w:w="1276" w:type="dxa"/>
            <w:shd w:val="clear" w:color="auto" w:fill="auto"/>
            <w:vAlign w:val="center"/>
          </w:tcPr>
          <w:p w:rsidR="00515F11" w:rsidRPr="00947E1B" w:rsidRDefault="00515F11" w:rsidP="000342E0">
            <w:pPr>
              <w:tabs>
                <w:tab w:val="left" w:pos="567"/>
                <w:tab w:val="left" w:pos="1985"/>
              </w:tabs>
              <w:ind w:right="34"/>
              <w:jc w:val="center"/>
              <w:rPr>
                <w:bCs/>
                <w:color w:val="000000"/>
              </w:rPr>
            </w:pPr>
          </w:p>
        </w:tc>
        <w:tc>
          <w:tcPr>
            <w:tcW w:w="1417" w:type="dxa"/>
            <w:vAlign w:val="center"/>
          </w:tcPr>
          <w:p w:rsidR="00515F11" w:rsidRPr="00947E1B" w:rsidRDefault="00515F11" w:rsidP="000342E0">
            <w:pPr>
              <w:tabs>
                <w:tab w:val="left" w:pos="567"/>
                <w:tab w:val="left" w:pos="1985"/>
              </w:tabs>
              <w:ind w:right="34"/>
              <w:jc w:val="center"/>
              <w:rPr>
                <w:bCs/>
                <w:color w:val="000000"/>
              </w:rPr>
            </w:pPr>
          </w:p>
        </w:tc>
      </w:tr>
      <w:tr w:rsidR="00515F11" w:rsidRPr="00947E1B" w:rsidTr="000342E0">
        <w:trPr>
          <w:trHeight w:val="225"/>
        </w:trPr>
        <w:tc>
          <w:tcPr>
            <w:tcW w:w="568" w:type="dxa"/>
            <w:vMerge/>
            <w:shd w:val="clear" w:color="000000" w:fill="FFFFFF"/>
            <w:vAlign w:val="center"/>
          </w:tcPr>
          <w:p w:rsidR="00515F11" w:rsidRPr="00947E1B" w:rsidRDefault="00515F11" w:rsidP="000342E0">
            <w:pPr>
              <w:tabs>
                <w:tab w:val="left" w:pos="567"/>
                <w:tab w:val="left" w:pos="1985"/>
              </w:tabs>
              <w:ind w:right="34"/>
              <w:jc w:val="center"/>
              <w:rPr>
                <w:bCs/>
                <w:color w:val="000000"/>
              </w:rPr>
            </w:pPr>
          </w:p>
        </w:tc>
        <w:tc>
          <w:tcPr>
            <w:tcW w:w="567" w:type="dxa"/>
            <w:vMerge/>
            <w:shd w:val="clear" w:color="000000" w:fill="FFFFFF"/>
            <w:vAlign w:val="center"/>
          </w:tcPr>
          <w:p w:rsidR="00515F11" w:rsidRPr="00947E1B" w:rsidRDefault="00515F11" w:rsidP="000342E0">
            <w:pPr>
              <w:tabs>
                <w:tab w:val="left" w:pos="567"/>
                <w:tab w:val="left" w:pos="1985"/>
              </w:tabs>
              <w:ind w:right="34"/>
              <w:jc w:val="center"/>
              <w:rPr>
                <w:bCs/>
                <w:color w:val="000000"/>
              </w:rPr>
            </w:pPr>
          </w:p>
        </w:tc>
        <w:tc>
          <w:tcPr>
            <w:tcW w:w="1135" w:type="dxa"/>
            <w:vMerge/>
            <w:shd w:val="clear" w:color="000000" w:fill="FFFFFF"/>
            <w:vAlign w:val="center"/>
          </w:tcPr>
          <w:p w:rsidR="00515F11" w:rsidRPr="00947E1B" w:rsidRDefault="00515F11" w:rsidP="000342E0">
            <w:pPr>
              <w:tabs>
                <w:tab w:val="left" w:pos="567"/>
                <w:tab w:val="left" w:pos="1985"/>
              </w:tabs>
              <w:ind w:right="34"/>
              <w:jc w:val="center"/>
              <w:rPr>
                <w:bCs/>
                <w:color w:val="000000"/>
              </w:rPr>
            </w:pPr>
          </w:p>
        </w:tc>
        <w:tc>
          <w:tcPr>
            <w:tcW w:w="879" w:type="dxa"/>
            <w:vMerge/>
            <w:shd w:val="clear" w:color="000000" w:fill="FFFFFF"/>
            <w:vAlign w:val="center"/>
          </w:tcPr>
          <w:p w:rsidR="00515F11" w:rsidRPr="00947E1B" w:rsidRDefault="00515F11" w:rsidP="000342E0">
            <w:pPr>
              <w:tabs>
                <w:tab w:val="left" w:pos="567"/>
                <w:tab w:val="left" w:pos="1985"/>
              </w:tabs>
              <w:ind w:right="34"/>
              <w:jc w:val="center"/>
              <w:rPr>
                <w:bCs/>
                <w:color w:val="000000"/>
              </w:rPr>
            </w:pPr>
          </w:p>
        </w:tc>
        <w:tc>
          <w:tcPr>
            <w:tcW w:w="1076" w:type="dxa"/>
            <w:vMerge/>
            <w:shd w:val="clear" w:color="000000" w:fill="FFFFFF"/>
            <w:vAlign w:val="center"/>
          </w:tcPr>
          <w:p w:rsidR="00515F11" w:rsidRPr="00947E1B" w:rsidRDefault="00515F11" w:rsidP="000342E0">
            <w:pPr>
              <w:tabs>
                <w:tab w:val="left" w:pos="567"/>
                <w:tab w:val="left" w:pos="1985"/>
              </w:tabs>
              <w:ind w:right="34"/>
              <w:jc w:val="center"/>
              <w:rPr>
                <w:bCs/>
                <w:color w:val="000000"/>
              </w:rPr>
            </w:pPr>
          </w:p>
        </w:tc>
        <w:tc>
          <w:tcPr>
            <w:tcW w:w="1418" w:type="dxa"/>
            <w:vMerge/>
            <w:shd w:val="clear" w:color="000000" w:fill="FFFFFF"/>
            <w:vAlign w:val="center"/>
          </w:tcPr>
          <w:p w:rsidR="00515F11" w:rsidRPr="00947E1B" w:rsidRDefault="00515F11" w:rsidP="000342E0">
            <w:pPr>
              <w:tabs>
                <w:tab w:val="left" w:pos="567"/>
                <w:tab w:val="left" w:pos="1985"/>
              </w:tabs>
              <w:ind w:right="34"/>
              <w:jc w:val="center"/>
              <w:rPr>
                <w:bCs/>
                <w:color w:val="000000"/>
              </w:rPr>
            </w:pPr>
          </w:p>
        </w:tc>
        <w:tc>
          <w:tcPr>
            <w:tcW w:w="570" w:type="dxa"/>
            <w:shd w:val="clear" w:color="auto" w:fill="auto"/>
            <w:vAlign w:val="center"/>
          </w:tcPr>
          <w:p w:rsidR="00515F11" w:rsidRPr="00947E1B" w:rsidRDefault="00515F11" w:rsidP="000342E0">
            <w:pPr>
              <w:tabs>
                <w:tab w:val="left" w:pos="567"/>
                <w:tab w:val="left" w:pos="1985"/>
              </w:tabs>
              <w:ind w:right="34"/>
              <w:jc w:val="center"/>
              <w:rPr>
                <w:bCs/>
                <w:color w:val="000000"/>
              </w:rPr>
            </w:pPr>
          </w:p>
        </w:tc>
        <w:tc>
          <w:tcPr>
            <w:tcW w:w="554" w:type="dxa"/>
            <w:shd w:val="clear" w:color="auto" w:fill="auto"/>
            <w:vAlign w:val="center"/>
          </w:tcPr>
          <w:p w:rsidR="00515F11" w:rsidRPr="00947E1B" w:rsidRDefault="00515F11" w:rsidP="000342E0">
            <w:pPr>
              <w:jc w:val="center"/>
            </w:pPr>
          </w:p>
        </w:tc>
        <w:tc>
          <w:tcPr>
            <w:tcW w:w="709" w:type="dxa"/>
            <w:shd w:val="clear" w:color="auto" w:fill="auto"/>
            <w:vAlign w:val="center"/>
          </w:tcPr>
          <w:p w:rsidR="00515F11" w:rsidRPr="00947E1B" w:rsidRDefault="00515F11" w:rsidP="000342E0">
            <w:pPr>
              <w:tabs>
                <w:tab w:val="left" w:pos="567"/>
                <w:tab w:val="left" w:pos="1985"/>
              </w:tabs>
              <w:ind w:right="34"/>
              <w:jc w:val="center"/>
            </w:pPr>
          </w:p>
        </w:tc>
        <w:tc>
          <w:tcPr>
            <w:tcW w:w="1134" w:type="dxa"/>
            <w:shd w:val="clear" w:color="auto" w:fill="auto"/>
            <w:vAlign w:val="center"/>
          </w:tcPr>
          <w:p w:rsidR="00515F11" w:rsidRPr="00947E1B" w:rsidRDefault="00515F11" w:rsidP="000342E0">
            <w:pPr>
              <w:jc w:val="center"/>
            </w:pPr>
          </w:p>
        </w:tc>
        <w:tc>
          <w:tcPr>
            <w:tcW w:w="1143" w:type="dxa"/>
            <w:shd w:val="clear" w:color="auto" w:fill="auto"/>
            <w:vAlign w:val="center"/>
          </w:tcPr>
          <w:p w:rsidR="00515F11" w:rsidRPr="00947E1B" w:rsidRDefault="00515F11" w:rsidP="000342E0">
            <w:pPr>
              <w:contextualSpacing/>
              <w:jc w:val="center"/>
            </w:pPr>
          </w:p>
        </w:tc>
        <w:tc>
          <w:tcPr>
            <w:tcW w:w="1418" w:type="dxa"/>
            <w:shd w:val="clear" w:color="auto" w:fill="auto"/>
            <w:vAlign w:val="center"/>
          </w:tcPr>
          <w:p w:rsidR="00515F11" w:rsidRPr="00947E1B" w:rsidRDefault="00515F11" w:rsidP="000342E0">
            <w:pPr>
              <w:jc w:val="center"/>
            </w:pPr>
          </w:p>
        </w:tc>
        <w:tc>
          <w:tcPr>
            <w:tcW w:w="1276" w:type="dxa"/>
            <w:shd w:val="clear" w:color="auto" w:fill="auto"/>
            <w:vAlign w:val="center"/>
          </w:tcPr>
          <w:p w:rsidR="00515F11" w:rsidRPr="00947E1B" w:rsidRDefault="00515F11" w:rsidP="000342E0">
            <w:pPr>
              <w:tabs>
                <w:tab w:val="left" w:pos="567"/>
                <w:tab w:val="left" w:pos="1985"/>
              </w:tabs>
              <w:ind w:right="34"/>
              <w:jc w:val="center"/>
              <w:rPr>
                <w:bCs/>
                <w:color w:val="000000"/>
              </w:rPr>
            </w:pPr>
          </w:p>
        </w:tc>
        <w:tc>
          <w:tcPr>
            <w:tcW w:w="1276" w:type="dxa"/>
            <w:shd w:val="clear" w:color="auto" w:fill="auto"/>
            <w:vAlign w:val="center"/>
          </w:tcPr>
          <w:p w:rsidR="00515F11" w:rsidRPr="00947E1B" w:rsidRDefault="00515F11" w:rsidP="000342E0">
            <w:pPr>
              <w:tabs>
                <w:tab w:val="left" w:pos="567"/>
                <w:tab w:val="left" w:pos="1985"/>
              </w:tabs>
              <w:ind w:right="34"/>
              <w:jc w:val="center"/>
              <w:rPr>
                <w:bCs/>
                <w:color w:val="000000"/>
              </w:rPr>
            </w:pPr>
          </w:p>
        </w:tc>
        <w:tc>
          <w:tcPr>
            <w:tcW w:w="1417" w:type="dxa"/>
            <w:vAlign w:val="center"/>
          </w:tcPr>
          <w:p w:rsidR="00515F11" w:rsidRPr="00947E1B" w:rsidRDefault="00515F11" w:rsidP="000342E0">
            <w:pPr>
              <w:tabs>
                <w:tab w:val="left" w:pos="567"/>
                <w:tab w:val="left" w:pos="1985"/>
              </w:tabs>
              <w:ind w:right="34"/>
              <w:jc w:val="center"/>
              <w:rPr>
                <w:bCs/>
                <w:color w:val="000000"/>
              </w:rPr>
            </w:pPr>
          </w:p>
        </w:tc>
      </w:tr>
    </w:tbl>
    <w:p w:rsidR="00731565" w:rsidRPr="00180C4F" w:rsidRDefault="00731565" w:rsidP="00731565">
      <w:pPr>
        <w:widowControl/>
        <w:overflowPunct/>
        <w:autoSpaceDE/>
        <w:autoSpaceDN/>
        <w:adjustRightInd/>
        <w:jc w:val="center"/>
        <w:textAlignment w:val="auto"/>
        <w:rPr>
          <w:b/>
          <w:bCs/>
          <w:snapToGrid w:val="0"/>
          <w:sz w:val="22"/>
          <w:szCs w:val="22"/>
        </w:rPr>
      </w:pPr>
    </w:p>
    <w:p w:rsidR="00731565" w:rsidRPr="00180C4F" w:rsidRDefault="00731565" w:rsidP="00731565">
      <w:pPr>
        <w:widowControl/>
        <w:overflowPunct/>
        <w:autoSpaceDE/>
        <w:autoSpaceDN/>
        <w:adjustRightInd/>
        <w:jc w:val="center"/>
        <w:textAlignment w:val="auto"/>
        <w:rPr>
          <w:b/>
          <w:bCs/>
          <w:snapToGrid w:val="0"/>
          <w:sz w:val="22"/>
          <w:szCs w:val="22"/>
        </w:rPr>
      </w:pPr>
    </w:p>
    <w:tbl>
      <w:tblPr>
        <w:tblW w:w="0" w:type="auto"/>
        <w:tblInd w:w="817" w:type="dxa"/>
        <w:tblLook w:val="0000" w:firstRow="0" w:lastRow="0" w:firstColumn="0" w:lastColumn="0" w:noHBand="0" w:noVBand="0"/>
      </w:tblPr>
      <w:tblGrid>
        <w:gridCol w:w="4335"/>
        <w:gridCol w:w="4187"/>
      </w:tblGrid>
      <w:tr w:rsidR="00344365" w:rsidRPr="00D71948" w:rsidTr="00B36B16">
        <w:tc>
          <w:tcPr>
            <w:tcW w:w="4335" w:type="dxa"/>
          </w:tcPr>
          <w:p w:rsidR="00344365" w:rsidRPr="00D71948" w:rsidRDefault="00344365" w:rsidP="00E3753B">
            <w:pPr>
              <w:widowControl/>
              <w:jc w:val="both"/>
              <w:rPr>
                <w:b/>
                <w:sz w:val="24"/>
                <w:szCs w:val="24"/>
              </w:rPr>
            </w:pPr>
            <w:r>
              <w:rPr>
                <w:b/>
                <w:sz w:val="24"/>
                <w:szCs w:val="24"/>
              </w:rPr>
              <w:t>ИСПОЛНИТЕЛЬ:</w:t>
            </w:r>
          </w:p>
        </w:tc>
        <w:tc>
          <w:tcPr>
            <w:tcW w:w="4187" w:type="dxa"/>
          </w:tcPr>
          <w:p w:rsidR="00344365" w:rsidRPr="00D71948" w:rsidRDefault="00344365" w:rsidP="00E3753B">
            <w:pPr>
              <w:jc w:val="both"/>
              <w:rPr>
                <w:b/>
                <w:sz w:val="24"/>
                <w:szCs w:val="24"/>
              </w:rPr>
            </w:pPr>
            <w:r>
              <w:rPr>
                <w:b/>
                <w:sz w:val="24"/>
                <w:szCs w:val="24"/>
              </w:rPr>
              <w:t>ЗАКАЗЧИК:</w:t>
            </w:r>
          </w:p>
        </w:tc>
      </w:tr>
      <w:tr w:rsidR="001E41C6" w:rsidRPr="00624D1F" w:rsidTr="00B36B16">
        <w:trPr>
          <w:trHeight w:val="389"/>
        </w:trPr>
        <w:tc>
          <w:tcPr>
            <w:tcW w:w="4335" w:type="dxa"/>
          </w:tcPr>
          <w:p w:rsidR="001E41C6" w:rsidRPr="00624D1F" w:rsidRDefault="00D950C3" w:rsidP="001E41C6">
            <w:pPr>
              <w:rPr>
                <w:sz w:val="24"/>
                <w:szCs w:val="24"/>
              </w:rPr>
            </w:pPr>
            <w:r>
              <w:rPr>
                <w:sz w:val="24"/>
                <w:szCs w:val="24"/>
              </w:rPr>
              <w:t>_____________</w:t>
            </w:r>
          </w:p>
          <w:p w:rsidR="001E41C6" w:rsidRPr="00624D1F" w:rsidRDefault="001E41C6" w:rsidP="001E41C6">
            <w:pPr>
              <w:rPr>
                <w:sz w:val="24"/>
                <w:szCs w:val="24"/>
              </w:rPr>
            </w:pPr>
          </w:p>
          <w:p w:rsidR="001E41C6" w:rsidRPr="00624D1F" w:rsidRDefault="00D950C3" w:rsidP="001E41C6">
            <w:pPr>
              <w:rPr>
                <w:sz w:val="24"/>
                <w:szCs w:val="24"/>
              </w:rPr>
            </w:pPr>
            <w:r>
              <w:rPr>
                <w:sz w:val="24"/>
                <w:szCs w:val="24"/>
              </w:rPr>
              <w:t>________</w:t>
            </w:r>
          </w:p>
        </w:tc>
        <w:tc>
          <w:tcPr>
            <w:tcW w:w="4187" w:type="dxa"/>
          </w:tcPr>
          <w:p w:rsidR="001E41C6" w:rsidRPr="00197D59" w:rsidRDefault="00D950C3" w:rsidP="001E41C6">
            <w:pPr>
              <w:rPr>
                <w:bCs/>
                <w:sz w:val="24"/>
                <w:szCs w:val="24"/>
              </w:rPr>
            </w:pPr>
            <w:r>
              <w:rPr>
                <w:bCs/>
                <w:sz w:val="24"/>
                <w:szCs w:val="24"/>
              </w:rPr>
              <w:t>______________</w:t>
            </w:r>
          </w:p>
          <w:p w:rsidR="001E41C6" w:rsidRPr="00197D59" w:rsidRDefault="001E41C6" w:rsidP="001E41C6">
            <w:pPr>
              <w:rPr>
                <w:bCs/>
                <w:sz w:val="24"/>
                <w:szCs w:val="24"/>
              </w:rPr>
            </w:pPr>
          </w:p>
          <w:p w:rsidR="001E41C6" w:rsidRPr="00197D59" w:rsidRDefault="001E41C6" w:rsidP="001E41C6">
            <w:pPr>
              <w:rPr>
                <w:bCs/>
                <w:sz w:val="24"/>
                <w:szCs w:val="24"/>
              </w:rPr>
            </w:pPr>
          </w:p>
        </w:tc>
      </w:tr>
      <w:tr w:rsidR="001E41C6" w:rsidRPr="00624D1F" w:rsidTr="00B36B16">
        <w:tc>
          <w:tcPr>
            <w:tcW w:w="4335" w:type="dxa"/>
          </w:tcPr>
          <w:p w:rsidR="001E41C6" w:rsidRPr="00624D1F" w:rsidRDefault="001E41C6" w:rsidP="00D950C3">
            <w:pPr>
              <w:pStyle w:val="4"/>
              <w:jc w:val="left"/>
              <w:rPr>
                <w:b w:val="0"/>
                <w:sz w:val="24"/>
                <w:szCs w:val="24"/>
              </w:rPr>
            </w:pPr>
            <w:r>
              <w:rPr>
                <w:b w:val="0"/>
                <w:sz w:val="24"/>
                <w:szCs w:val="24"/>
              </w:rPr>
              <w:t>_______________ /</w:t>
            </w:r>
            <w:r w:rsidR="00D950C3">
              <w:rPr>
                <w:b w:val="0"/>
                <w:sz w:val="24"/>
                <w:szCs w:val="24"/>
              </w:rPr>
              <w:t>_____</w:t>
            </w:r>
          </w:p>
        </w:tc>
        <w:tc>
          <w:tcPr>
            <w:tcW w:w="4187" w:type="dxa"/>
          </w:tcPr>
          <w:p w:rsidR="001E41C6" w:rsidRPr="00197D59" w:rsidRDefault="001E41C6" w:rsidP="00D950C3">
            <w:pPr>
              <w:rPr>
                <w:sz w:val="24"/>
                <w:szCs w:val="24"/>
              </w:rPr>
            </w:pPr>
            <w:r w:rsidRPr="00197D59">
              <w:rPr>
                <w:sz w:val="24"/>
                <w:szCs w:val="24"/>
              </w:rPr>
              <w:t>_</w:t>
            </w:r>
            <w:r>
              <w:rPr>
                <w:sz w:val="24"/>
                <w:szCs w:val="24"/>
              </w:rPr>
              <w:t xml:space="preserve">__________________ / </w:t>
            </w:r>
            <w:r w:rsidR="00D950C3">
              <w:rPr>
                <w:sz w:val="24"/>
                <w:szCs w:val="24"/>
              </w:rPr>
              <w:t>_______</w:t>
            </w:r>
          </w:p>
        </w:tc>
      </w:tr>
      <w:tr w:rsidR="00344365" w:rsidRPr="00F512C4" w:rsidTr="00B36B16">
        <w:tc>
          <w:tcPr>
            <w:tcW w:w="4335" w:type="dxa"/>
          </w:tcPr>
          <w:p w:rsidR="00344365" w:rsidRPr="00F512C4" w:rsidRDefault="00344365" w:rsidP="00E3753B">
            <w:pPr>
              <w:rPr>
                <w:b/>
                <w:sz w:val="24"/>
                <w:szCs w:val="24"/>
              </w:rPr>
            </w:pPr>
          </w:p>
        </w:tc>
        <w:tc>
          <w:tcPr>
            <w:tcW w:w="4187" w:type="dxa"/>
          </w:tcPr>
          <w:p w:rsidR="00344365" w:rsidRPr="00F512C4" w:rsidRDefault="00344365" w:rsidP="00E3753B">
            <w:pPr>
              <w:rPr>
                <w:b/>
                <w:sz w:val="24"/>
                <w:szCs w:val="24"/>
              </w:rPr>
            </w:pPr>
          </w:p>
        </w:tc>
      </w:tr>
    </w:tbl>
    <w:p w:rsidR="00731565" w:rsidRPr="00180C4F" w:rsidRDefault="00731565" w:rsidP="00731565">
      <w:pPr>
        <w:widowControl/>
        <w:overflowPunct/>
        <w:autoSpaceDE/>
        <w:autoSpaceDN/>
        <w:adjustRightInd/>
        <w:jc w:val="center"/>
        <w:textAlignment w:val="auto"/>
        <w:rPr>
          <w:b/>
          <w:bCs/>
          <w:snapToGrid w:val="0"/>
          <w:sz w:val="22"/>
          <w:szCs w:val="22"/>
        </w:rPr>
      </w:pPr>
    </w:p>
    <w:p w:rsidR="00731565" w:rsidRPr="00180C4F" w:rsidRDefault="00731565" w:rsidP="00731565">
      <w:pPr>
        <w:widowControl/>
        <w:overflowPunct/>
        <w:autoSpaceDE/>
        <w:autoSpaceDN/>
        <w:adjustRightInd/>
        <w:jc w:val="center"/>
        <w:textAlignment w:val="auto"/>
        <w:rPr>
          <w:b/>
          <w:bCs/>
          <w:snapToGrid w:val="0"/>
          <w:sz w:val="22"/>
          <w:szCs w:val="22"/>
        </w:rPr>
      </w:pPr>
    </w:p>
    <w:p w:rsidR="00731565" w:rsidRPr="00180C4F" w:rsidRDefault="00731565" w:rsidP="00731565">
      <w:pPr>
        <w:widowControl/>
        <w:overflowPunct/>
        <w:autoSpaceDE/>
        <w:autoSpaceDN/>
        <w:adjustRightInd/>
        <w:jc w:val="center"/>
        <w:textAlignment w:val="auto"/>
        <w:rPr>
          <w:b/>
          <w:bCs/>
          <w:snapToGrid w:val="0"/>
          <w:sz w:val="22"/>
          <w:szCs w:val="22"/>
        </w:rPr>
      </w:pPr>
    </w:p>
    <w:p w:rsidR="00731565" w:rsidRPr="00180C4F" w:rsidRDefault="00731565" w:rsidP="00731565">
      <w:pPr>
        <w:widowControl/>
        <w:overflowPunct/>
        <w:autoSpaceDE/>
        <w:autoSpaceDN/>
        <w:adjustRightInd/>
        <w:jc w:val="center"/>
        <w:textAlignment w:val="auto"/>
        <w:rPr>
          <w:b/>
          <w:bCs/>
          <w:snapToGrid w:val="0"/>
          <w:sz w:val="22"/>
          <w:szCs w:val="22"/>
        </w:rPr>
      </w:pPr>
    </w:p>
    <w:p w:rsidR="00731565" w:rsidRPr="00180C4F" w:rsidRDefault="00731565" w:rsidP="00731565">
      <w:pPr>
        <w:widowControl/>
        <w:overflowPunct/>
        <w:autoSpaceDE/>
        <w:autoSpaceDN/>
        <w:adjustRightInd/>
        <w:jc w:val="center"/>
        <w:textAlignment w:val="auto"/>
        <w:rPr>
          <w:b/>
          <w:bCs/>
          <w:snapToGrid w:val="0"/>
          <w:sz w:val="22"/>
          <w:szCs w:val="22"/>
        </w:rPr>
      </w:pPr>
    </w:p>
    <w:p w:rsidR="00731565" w:rsidRPr="00180C4F" w:rsidRDefault="00731565" w:rsidP="00731565">
      <w:pPr>
        <w:widowControl/>
        <w:overflowPunct/>
        <w:autoSpaceDE/>
        <w:autoSpaceDN/>
        <w:adjustRightInd/>
        <w:jc w:val="center"/>
        <w:textAlignment w:val="auto"/>
        <w:rPr>
          <w:b/>
          <w:bCs/>
          <w:snapToGrid w:val="0"/>
          <w:sz w:val="22"/>
          <w:szCs w:val="22"/>
        </w:rPr>
      </w:pPr>
    </w:p>
    <w:p w:rsidR="00731565" w:rsidRPr="00180C4F" w:rsidRDefault="00731565" w:rsidP="00E26CEC">
      <w:pPr>
        <w:widowControl/>
        <w:overflowPunct/>
        <w:autoSpaceDE/>
        <w:autoSpaceDN/>
        <w:adjustRightInd/>
        <w:textAlignment w:val="auto"/>
        <w:rPr>
          <w:b/>
          <w:bCs/>
          <w:snapToGrid w:val="0"/>
          <w:sz w:val="22"/>
          <w:szCs w:val="22"/>
        </w:rPr>
        <w:sectPr w:rsidR="00731565" w:rsidRPr="00180C4F" w:rsidSect="00E3753B">
          <w:pgSz w:w="16838" w:h="11906" w:orient="landscape" w:code="9"/>
          <w:pgMar w:top="1559" w:right="709" w:bottom="567" w:left="709" w:header="680" w:footer="737" w:gutter="0"/>
          <w:cols w:space="708"/>
          <w:titlePg/>
          <w:docGrid w:linePitch="381"/>
        </w:sectPr>
      </w:pPr>
    </w:p>
    <w:p w:rsidR="00731565" w:rsidRPr="00180C4F" w:rsidRDefault="00AF724F" w:rsidP="00731565">
      <w:pPr>
        <w:widowControl/>
        <w:overflowPunct/>
        <w:autoSpaceDE/>
        <w:autoSpaceDN/>
        <w:adjustRightInd/>
        <w:ind w:firstLine="567"/>
        <w:jc w:val="right"/>
        <w:textAlignment w:val="auto"/>
        <w:rPr>
          <w:b/>
          <w:bCs/>
          <w:snapToGrid w:val="0"/>
          <w:sz w:val="18"/>
          <w:szCs w:val="18"/>
        </w:rPr>
      </w:pPr>
      <w:r>
        <w:rPr>
          <w:b/>
          <w:bCs/>
          <w:snapToGrid w:val="0"/>
          <w:sz w:val="18"/>
          <w:szCs w:val="18"/>
        </w:rPr>
        <w:t>Приложение № 4</w:t>
      </w:r>
    </w:p>
    <w:p w:rsidR="00731565" w:rsidRPr="00180C4F" w:rsidRDefault="000C4FF1" w:rsidP="00731565">
      <w:pPr>
        <w:widowControl/>
        <w:overflowPunct/>
        <w:autoSpaceDE/>
        <w:autoSpaceDN/>
        <w:adjustRightInd/>
        <w:ind w:firstLine="567"/>
        <w:jc w:val="right"/>
        <w:textAlignment w:val="auto"/>
        <w:rPr>
          <w:bCs/>
          <w:snapToGrid w:val="0"/>
          <w:sz w:val="22"/>
          <w:szCs w:val="22"/>
        </w:rPr>
      </w:pPr>
      <w:r w:rsidRPr="00C82F2C">
        <w:rPr>
          <w:sz w:val="18"/>
          <w:szCs w:val="18"/>
        </w:rPr>
        <w:t>к Договору №</w:t>
      </w:r>
      <w:r w:rsidR="00FF1742">
        <w:rPr>
          <w:sz w:val="18"/>
          <w:szCs w:val="18"/>
        </w:rPr>
        <w:t xml:space="preserve"> </w:t>
      </w:r>
      <w:r>
        <w:rPr>
          <w:sz w:val="18"/>
          <w:szCs w:val="18"/>
        </w:rPr>
        <w:t>от</w:t>
      </w:r>
      <w:r w:rsidRPr="00C82F2C">
        <w:rPr>
          <w:sz w:val="18"/>
          <w:szCs w:val="18"/>
        </w:rPr>
        <w:t xml:space="preserve"> «</w:t>
      </w:r>
      <w:r>
        <w:rPr>
          <w:sz w:val="18"/>
          <w:szCs w:val="18"/>
        </w:rPr>
        <w:t>__</w:t>
      </w:r>
      <w:r w:rsidRPr="00C82F2C">
        <w:rPr>
          <w:sz w:val="18"/>
          <w:szCs w:val="18"/>
        </w:rPr>
        <w:t>»</w:t>
      </w:r>
      <w:r w:rsidR="00AF724F">
        <w:rPr>
          <w:sz w:val="18"/>
          <w:szCs w:val="18"/>
        </w:rPr>
        <w:t xml:space="preserve"> _____</w:t>
      </w:r>
      <w:r>
        <w:rPr>
          <w:sz w:val="18"/>
          <w:szCs w:val="18"/>
        </w:rPr>
        <w:t xml:space="preserve"> 202</w:t>
      </w:r>
      <w:r w:rsidR="00FF1742">
        <w:rPr>
          <w:sz w:val="18"/>
          <w:szCs w:val="18"/>
        </w:rPr>
        <w:t>6</w:t>
      </w:r>
      <w:r w:rsidRPr="00C82F2C">
        <w:rPr>
          <w:sz w:val="18"/>
          <w:szCs w:val="18"/>
        </w:rPr>
        <w:t xml:space="preserve"> г.</w:t>
      </w:r>
    </w:p>
    <w:p w:rsidR="00731565" w:rsidRDefault="00731565" w:rsidP="00731565">
      <w:pPr>
        <w:widowControl/>
        <w:overflowPunct/>
        <w:autoSpaceDE/>
        <w:autoSpaceDN/>
        <w:adjustRightInd/>
        <w:ind w:firstLine="567"/>
        <w:jc w:val="center"/>
        <w:textAlignment w:val="auto"/>
        <w:rPr>
          <w:b/>
          <w:snapToGrid w:val="0"/>
          <w:sz w:val="22"/>
          <w:szCs w:val="22"/>
        </w:rPr>
      </w:pPr>
    </w:p>
    <w:p w:rsidR="00731565" w:rsidRPr="00180C4F" w:rsidRDefault="00731565" w:rsidP="00FC2609">
      <w:pPr>
        <w:widowControl/>
        <w:overflowPunct/>
        <w:autoSpaceDE/>
        <w:autoSpaceDN/>
        <w:adjustRightInd/>
        <w:textAlignment w:val="auto"/>
        <w:rPr>
          <w:b/>
          <w:snapToGrid w:val="0"/>
          <w:sz w:val="22"/>
          <w:szCs w:val="22"/>
        </w:rPr>
      </w:pPr>
    </w:p>
    <w:p w:rsidR="00731565" w:rsidRPr="00180C4F" w:rsidRDefault="00731565" w:rsidP="00731565">
      <w:pPr>
        <w:widowControl/>
        <w:overflowPunct/>
        <w:autoSpaceDE/>
        <w:autoSpaceDN/>
        <w:adjustRightInd/>
        <w:ind w:firstLine="567"/>
        <w:jc w:val="center"/>
        <w:textAlignment w:val="auto"/>
        <w:rPr>
          <w:b/>
          <w:snapToGrid w:val="0"/>
          <w:sz w:val="22"/>
          <w:szCs w:val="22"/>
        </w:rPr>
      </w:pPr>
    </w:p>
    <w:p w:rsidR="00731565" w:rsidRPr="00180C4F" w:rsidRDefault="00731565" w:rsidP="00731565">
      <w:pPr>
        <w:widowControl/>
        <w:overflowPunct/>
        <w:autoSpaceDE/>
        <w:autoSpaceDN/>
        <w:adjustRightInd/>
        <w:ind w:firstLine="567"/>
        <w:jc w:val="center"/>
        <w:textAlignment w:val="auto"/>
        <w:rPr>
          <w:b/>
          <w:snapToGrid w:val="0"/>
          <w:sz w:val="22"/>
          <w:szCs w:val="22"/>
        </w:rPr>
      </w:pPr>
      <w:r w:rsidRPr="00180C4F">
        <w:rPr>
          <w:b/>
          <w:snapToGrid w:val="0"/>
          <w:sz w:val="22"/>
          <w:szCs w:val="22"/>
        </w:rPr>
        <w:t xml:space="preserve">СОГЛАШЕНИЕ </w:t>
      </w:r>
    </w:p>
    <w:p w:rsidR="00731565" w:rsidRPr="00180C4F" w:rsidRDefault="00731565" w:rsidP="00731565">
      <w:pPr>
        <w:widowControl/>
        <w:overflowPunct/>
        <w:autoSpaceDE/>
        <w:autoSpaceDN/>
        <w:adjustRightInd/>
        <w:ind w:firstLine="567"/>
        <w:jc w:val="center"/>
        <w:textAlignment w:val="auto"/>
        <w:rPr>
          <w:b/>
          <w:snapToGrid w:val="0"/>
          <w:sz w:val="22"/>
          <w:szCs w:val="22"/>
        </w:rPr>
      </w:pPr>
      <w:r w:rsidRPr="00180C4F">
        <w:rPr>
          <w:b/>
          <w:snapToGrid w:val="0"/>
          <w:sz w:val="22"/>
          <w:szCs w:val="22"/>
        </w:rPr>
        <w:t>об обработке персональных данных</w:t>
      </w:r>
    </w:p>
    <w:p w:rsidR="00731565" w:rsidRPr="00180C4F" w:rsidRDefault="00731565" w:rsidP="00731565">
      <w:pPr>
        <w:widowControl/>
        <w:overflowPunct/>
        <w:autoSpaceDE/>
        <w:autoSpaceDN/>
        <w:adjustRightInd/>
        <w:ind w:firstLine="567"/>
        <w:jc w:val="center"/>
        <w:textAlignment w:val="auto"/>
        <w:rPr>
          <w:snapToGrid w:val="0"/>
          <w:sz w:val="22"/>
          <w:szCs w:val="22"/>
        </w:rPr>
      </w:pPr>
    </w:p>
    <w:p w:rsidR="00731565" w:rsidRPr="004860A6" w:rsidRDefault="00FC2609" w:rsidP="004860A6">
      <w:pPr>
        <w:ind w:firstLine="567"/>
        <w:jc w:val="both"/>
        <w:rPr>
          <w:sz w:val="22"/>
          <w:szCs w:val="22"/>
        </w:rPr>
      </w:pPr>
      <w:r>
        <w:rPr>
          <w:snapToGrid w:val="0"/>
          <w:sz w:val="22"/>
          <w:szCs w:val="22"/>
          <w:lang w:val="x-none" w:eastAsia="x-none"/>
        </w:rPr>
        <w:t xml:space="preserve">Настоящим </w:t>
      </w:r>
      <w:r w:rsidR="0064408B">
        <w:rPr>
          <w:b/>
          <w:sz w:val="22"/>
          <w:szCs w:val="22"/>
        </w:rPr>
        <w:t>___________________________</w:t>
      </w:r>
      <w:r w:rsidR="004E2879">
        <w:rPr>
          <w:b/>
          <w:sz w:val="22"/>
          <w:szCs w:val="22"/>
        </w:rPr>
        <w:t xml:space="preserve"> </w:t>
      </w:r>
      <w:r w:rsidRPr="00FC2609">
        <w:rPr>
          <w:sz w:val="22"/>
          <w:szCs w:val="22"/>
        </w:rPr>
        <w:t xml:space="preserve">(сокращенное наименование </w:t>
      </w:r>
      <w:r w:rsidR="000C1D2F">
        <w:rPr>
          <w:sz w:val="22"/>
          <w:szCs w:val="22"/>
        </w:rPr>
        <w:t>–</w:t>
      </w:r>
      <w:r w:rsidR="00813996">
        <w:rPr>
          <w:sz w:val="22"/>
          <w:szCs w:val="22"/>
        </w:rPr>
        <w:t xml:space="preserve"> </w:t>
      </w:r>
      <w:r w:rsidR="0064408B">
        <w:rPr>
          <w:sz w:val="22"/>
          <w:szCs w:val="22"/>
        </w:rPr>
        <w:t>__________________</w:t>
      </w:r>
      <w:r w:rsidRPr="00FC2609">
        <w:rPr>
          <w:sz w:val="22"/>
          <w:szCs w:val="22"/>
        </w:rPr>
        <w:t>)</w:t>
      </w:r>
      <w:r w:rsidR="00E474F1">
        <w:rPr>
          <w:snapToGrid w:val="0"/>
          <w:sz w:val="22"/>
          <w:szCs w:val="22"/>
          <w:lang w:val="x-none" w:eastAsia="x-none"/>
        </w:rPr>
        <w:t xml:space="preserve"> (Юридический адрес: </w:t>
      </w:r>
      <w:r w:rsidR="0064408B">
        <w:rPr>
          <w:snapToGrid w:val="0"/>
          <w:sz w:val="22"/>
          <w:szCs w:val="22"/>
          <w:lang w:eastAsia="x-none"/>
        </w:rPr>
        <w:t>_______________</w:t>
      </w:r>
      <w:r w:rsidR="00731565" w:rsidRPr="00E474F1">
        <w:rPr>
          <w:snapToGrid w:val="0"/>
          <w:sz w:val="22"/>
          <w:szCs w:val="22"/>
          <w:lang w:val="x-none" w:eastAsia="x-none"/>
        </w:rPr>
        <w:t>;</w:t>
      </w:r>
      <w:r w:rsidR="00731565" w:rsidRPr="00180C4F">
        <w:rPr>
          <w:snapToGrid w:val="0"/>
          <w:sz w:val="22"/>
          <w:szCs w:val="22"/>
          <w:lang w:val="x-none" w:eastAsia="x-none"/>
        </w:rPr>
        <w:t xml:space="preserve"> Фактический адрес</w:t>
      </w:r>
      <w:r w:rsidR="007D5F22">
        <w:rPr>
          <w:snapToGrid w:val="0"/>
          <w:sz w:val="22"/>
          <w:szCs w:val="22"/>
          <w:lang w:val="x-none" w:eastAsia="x-none"/>
        </w:rPr>
        <w:t xml:space="preserve">: </w:t>
      </w:r>
      <w:r w:rsidR="0064408B">
        <w:rPr>
          <w:snapToGrid w:val="0"/>
          <w:sz w:val="22"/>
          <w:szCs w:val="22"/>
          <w:lang w:eastAsia="x-none"/>
        </w:rPr>
        <w:t>_________________</w:t>
      </w:r>
      <w:r w:rsidR="00731565" w:rsidRPr="00813996">
        <w:rPr>
          <w:snapToGrid w:val="0"/>
          <w:sz w:val="22"/>
          <w:szCs w:val="22"/>
          <w:lang w:val="x-none" w:eastAsia="x-none"/>
        </w:rPr>
        <w:t xml:space="preserve">, </w:t>
      </w:r>
      <w:r w:rsidR="001E6DF2" w:rsidRPr="00813996">
        <w:rPr>
          <w:sz w:val="22"/>
          <w:szCs w:val="22"/>
        </w:rPr>
        <w:t xml:space="preserve">ИНН </w:t>
      </w:r>
      <w:r w:rsidR="0064408B">
        <w:rPr>
          <w:bCs/>
          <w:sz w:val="22"/>
          <w:szCs w:val="22"/>
        </w:rPr>
        <w:t>__________</w:t>
      </w:r>
      <w:r w:rsidR="001E6DF2" w:rsidRPr="00813996">
        <w:rPr>
          <w:sz w:val="22"/>
          <w:szCs w:val="22"/>
        </w:rPr>
        <w:t xml:space="preserve">, КПП </w:t>
      </w:r>
      <w:r w:rsidR="0064408B">
        <w:rPr>
          <w:bCs/>
          <w:sz w:val="22"/>
          <w:szCs w:val="22"/>
        </w:rPr>
        <w:t>________</w:t>
      </w:r>
      <w:r w:rsidR="00DC144F" w:rsidRPr="00813996">
        <w:rPr>
          <w:snapToGrid w:val="0"/>
          <w:sz w:val="22"/>
          <w:szCs w:val="22"/>
          <w:lang w:val="x-none" w:eastAsia="x-none"/>
        </w:rPr>
        <w:t>)</w:t>
      </w:r>
      <w:r w:rsidR="00DC144F">
        <w:rPr>
          <w:snapToGrid w:val="0"/>
          <w:sz w:val="22"/>
          <w:szCs w:val="22"/>
          <w:lang w:val="x-none" w:eastAsia="x-none"/>
        </w:rPr>
        <w:t xml:space="preserve"> в лице </w:t>
      </w:r>
      <w:r w:rsidR="0064408B">
        <w:rPr>
          <w:snapToGrid w:val="0"/>
          <w:sz w:val="22"/>
          <w:szCs w:val="22"/>
          <w:lang w:eastAsia="x-none"/>
        </w:rPr>
        <w:t>_______________</w:t>
      </w:r>
      <w:r w:rsidR="00813996">
        <w:rPr>
          <w:snapToGrid w:val="0"/>
          <w:sz w:val="22"/>
          <w:szCs w:val="22"/>
          <w:lang w:eastAsia="x-none"/>
        </w:rPr>
        <w:t>,</w:t>
      </w:r>
      <w:r w:rsidR="00731565" w:rsidRPr="00180C4F">
        <w:rPr>
          <w:snapToGrid w:val="0"/>
          <w:sz w:val="22"/>
          <w:szCs w:val="22"/>
          <w:lang w:val="x-none" w:eastAsia="x-none"/>
        </w:rPr>
        <w:t xml:space="preserve"> действующ</w:t>
      </w:r>
      <w:r w:rsidR="007230C7">
        <w:rPr>
          <w:snapToGrid w:val="0"/>
          <w:sz w:val="22"/>
          <w:szCs w:val="22"/>
          <w:lang w:val="x-none" w:eastAsia="x-none"/>
        </w:rPr>
        <w:t xml:space="preserve">его на основании </w:t>
      </w:r>
      <w:r w:rsidR="0064408B">
        <w:rPr>
          <w:sz w:val="22"/>
          <w:szCs w:val="22"/>
        </w:rPr>
        <w:t>________</w:t>
      </w:r>
      <w:r w:rsidR="00731565" w:rsidRPr="00180C4F">
        <w:rPr>
          <w:snapToGrid w:val="0"/>
          <w:sz w:val="22"/>
          <w:szCs w:val="22"/>
          <w:lang w:val="x-none" w:eastAsia="x-none"/>
        </w:rPr>
        <w:t xml:space="preserve">, дает свое согласие на </w:t>
      </w:r>
      <w:r w:rsidR="00731565" w:rsidRPr="003A051B">
        <w:rPr>
          <w:snapToGrid w:val="0"/>
          <w:sz w:val="22"/>
          <w:szCs w:val="22"/>
          <w:lang w:val="x-none" w:eastAsia="x-none"/>
        </w:rPr>
        <w:t>совершение Публичным  акционерным обществом «</w:t>
      </w:r>
      <w:r w:rsidR="00731565" w:rsidRPr="003A051B">
        <w:rPr>
          <w:snapToGrid w:val="0"/>
          <w:sz w:val="22"/>
          <w:szCs w:val="22"/>
          <w:lang w:eastAsia="x-none"/>
        </w:rPr>
        <w:t xml:space="preserve">Россети </w:t>
      </w:r>
      <w:r w:rsidR="00731565" w:rsidRPr="003A051B">
        <w:rPr>
          <w:snapToGrid w:val="0"/>
          <w:sz w:val="22"/>
          <w:szCs w:val="22"/>
          <w:lang w:val="x-none" w:eastAsia="x-none"/>
        </w:rPr>
        <w:t>Центр н Приволжь</w:t>
      </w:r>
      <w:r w:rsidR="00731565" w:rsidRPr="003A051B">
        <w:rPr>
          <w:snapToGrid w:val="0"/>
          <w:sz w:val="22"/>
          <w:szCs w:val="22"/>
          <w:lang w:eastAsia="x-none"/>
        </w:rPr>
        <w:t>е</w:t>
      </w:r>
      <w:r w:rsidR="00731565" w:rsidRPr="003A051B">
        <w:rPr>
          <w:snapToGrid w:val="0"/>
          <w:sz w:val="22"/>
          <w:szCs w:val="22"/>
          <w:lang w:val="x-none" w:eastAsia="x-none"/>
        </w:rPr>
        <w:t>» (далее ПАО «</w:t>
      </w:r>
      <w:r w:rsidR="00731565" w:rsidRPr="003A051B">
        <w:rPr>
          <w:snapToGrid w:val="0"/>
          <w:sz w:val="22"/>
          <w:szCs w:val="22"/>
          <w:lang w:eastAsia="x-none"/>
        </w:rPr>
        <w:t xml:space="preserve">Россети </w:t>
      </w:r>
      <w:r w:rsidR="00731565" w:rsidRPr="003A051B">
        <w:rPr>
          <w:snapToGrid w:val="0"/>
          <w:sz w:val="22"/>
          <w:szCs w:val="22"/>
          <w:lang w:val="x-none" w:eastAsia="x-none"/>
        </w:rPr>
        <w:t>Центр и Приволжь</w:t>
      </w:r>
      <w:r w:rsidR="00731565" w:rsidRPr="003A051B">
        <w:rPr>
          <w:snapToGrid w:val="0"/>
          <w:sz w:val="22"/>
          <w:szCs w:val="22"/>
          <w:lang w:eastAsia="x-none"/>
        </w:rPr>
        <w:t>е</w:t>
      </w:r>
      <w:r w:rsidR="00731565" w:rsidRPr="003A051B">
        <w:rPr>
          <w:snapToGrid w:val="0"/>
          <w:sz w:val="22"/>
          <w:szCs w:val="22"/>
          <w:lang w:val="x-none" w:eastAsia="x-none"/>
        </w:rPr>
        <w:t xml:space="preserve">») </w:t>
      </w:r>
      <w:r w:rsidR="001348A0">
        <w:rPr>
          <w:rFonts w:eastAsia="Calibri"/>
          <w:snapToGrid w:val="0"/>
          <w:sz w:val="22"/>
          <w:szCs w:val="22"/>
          <w:lang w:val="x-none" w:eastAsia="en-US"/>
        </w:rPr>
        <w:t>и ПАО «Россети»</w:t>
      </w:r>
      <w:r w:rsidR="00731565" w:rsidRPr="003A051B">
        <w:rPr>
          <w:rFonts w:eastAsia="Calibri"/>
          <w:snapToGrid w:val="0"/>
          <w:sz w:val="22"/>
          <w:szCs w:val="22"/>
          <w:lang w:val="x-none" w:eastAsia="en-US"/>
        </w:rPr>
        <w:t xml:space="preserve"> действий, предусмотренных п.3 ст.3 ФЗ «О персональных данных» от 27.07.2006 №152-ФЗ, в отношении персональных данных контрагента и его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731565" w:rsidRPr="003A051B" w:rsidRDefault="00731565" w:rsidP="001E6DF2">
      <w:pPr>
        <w:widowControl/>
        <w:overflowPunct/>
        <w:autoSpaceDE/>
        <w:autoSpaceDN/>
        <w:adjustRightInd/>
        <w:ind w:firstLine="708"/>
        <w:jc w:val="both"/>
        <w:textAlignment w:val="auto"/>
        <w:rPr>
          <w:rFonts w:eastAsia="Calibri"/>
          <w:snapToGrid w:val="0"/>
          <w:sz w:val="22"/>
          <w:szCs w:val="22"/>
          <w:lang w:eastAsia="en-US"/>
        </w:rPr>
      </w:pPr>
      <w:r w:rsidRPr="003A051B">
        <w:rPr>
          <w:rFonts w:eastAsia="Calibri"/>
          <w:snapToGrid w:val="0"/>
          <w:sz w:val="22"/>
          <w:szCs w:val="22"/>
          <w:lang w:eastAsia="en-US"/>
        </w:rPr>
        <w:t xml:space="preserve">Автоматизированная обработка персональных данных контрагентов </w:t>
      </w:r>
      <w:r w:rsidRPr="003A051B">
        <w:rPr>
          <w:snapToGrid w:val="0"/>
          <w:sz w:val="22"/>
          <w:szCs w:val="22"/>
        </w:rPr>
        <w:t>ПАО «Россети Центр и Приволжье»</w:t>
      </w:r>
      <w:r w:rsidRPr="003A051B">
        <w:rPr>
          <w:rFonts w:eastAsia="Calibri"/>
          <w:snapToGrid w:val="0"/>
          <w:sz w:val="22"/>
          <w:szCs w:val="22"/>
          <w:lang w:eastAsia="en-US"/>
        </w:rPr>
        <w:t xml:space="preserve"> производится при технической поддержке организации – третьего лица в рамках заключенного договора между </w:t>
      </w:r>
      <w:r w:rsidRPr="003A051B">
        <w:rPr>
          <w:snapToGrid w:val="0"/>
          <w:sz w:val="22"/>
          <w:szCs w:val="22"/>
        </w:rPr>
        <w:t xml:space="preserve">ПАО «Россети Центр и Приволжье» </w:t>
      </w:r>
      <w:r w:rsidRPr="003A051B">
        <w:rPr>
          <w:rFonts w:eastAsia="Calibri"/>
          <w:snapToGrid w:val="0"/>
          <w:sz w:val="22"/>
          <w:szCs w:val="22"/>
          <w:lang w:eastAsia="en-US"/>
        </w:rPr>
        <w:t xml:space="preserve">и организацией (далее – Стороны) и подписанных Соглашений о неразглашении персональных данных работников и контрагентов ПАО </w:t>
      </w:r>
      <w:r w:rsidRPr="003A051B">
        <w:rPr>
          <w:snapToGrid w:val="0"/>
          <w:sz w:val="22"/>
          <w:szCs w:val="22"/>
        </w:rPr>
        <w:t xml:space="preserve">«Россети Центр и Приволжье», </w:t>
      </w:r>
      <w:r w:rsidRPr="003A051B">
        <w:rPr>
          <w:rFonts w:eastAsia="Calibri"/>
          <w:snapToGrid w:val="0"/>
          <w:sz w:val="22"/>
          <w:szCs w:val="22"/>
          <w:lang w:eastAsia="en-US"/>
        </w:rPr>
        <w:t>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731565" w:rsidRPr="00791F11" w:rsidRDefault="00731565" w:rsidP="001E6DF2">
      <w:pPr>
        <w:widowControl/>
        <w:overflowPunct/>
        <w:autoSpaceDE/>
        <w:autoSpaceDN/>
        <w:adjustRightInd/>
        <w:ind w:firstLine="708"/>
        <w:jc w:val="both"/>
        <w:textAlignment w:val="auto"/>
        <w:rPr>
          <w:rFonts w:eastAsia="Calibri"/>
          <w:snapToGrid w:val="0"/>
          <w:sz w:val="22"/>
          <w:szCs w:val="22"/>
          <w:lang w:eastAsia="en-US"/>
        </w:rPr>
      </w:pPr>
      <w:r w:rsidRPr="003A051B">
        <w:rPr>
          <w:rFonts w:eastAsia="Calibri"/>
          <w:snapToGrid w:val="0"/>
          <w:sz w:val="22"/>
          <w:szCs w:val="22"/>
          <w:lang w:eastAsia="en-US"/>
        </w:rPr>
        <w:t xml:space="preserve">Цель обработки персональных данных: выполнение поручений Правительства Российской Федерации от 28.12.2011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№А-60-26-8), а также связанных с ними иных поручений Правительства Российской Федерации и решений Комиссии при Президенте Российской Федерации по </w:t>
      </w:r>
      <w:r w:rsidRPr="00791F11">
        <w:rPr>
          <w:rFonts w:eastAsia="Calibri"/>
          <w:snapToGrid w:val="0"/>
          <w:sz w:val="22"/>
          <w:szCs w:val="22"/>
          <w:lang w:eastAsia="en-US"/>
        </w:rPr>
        <w:t>вопросам стратегии развития топливно-энергетического комплекса и экологической безопасности.</w:t>
      </w:r>
    </w:p>
    <w:p w:rsidR="00731565" w:rsidRPr="00791F11" w:rsidRDefault="00731565" w:rsidP="001E6DF2">
      <w:pPr>
        <w:widowControl/>
        <w:overflowPunct/>
        <w:autoSpaceDE/>
        <w:autoSpaceDN/>
        <w:adjustRightInd/>
        <w:ind w:firstLine="708"/>
        <w:jc w:val="both"/>
        <w:textAlignment w:val="auto"/>
        <w:rPr>
          <w:rFonts w:eastAsia="Calibri"/>
          <w:snapToGrid w:val="0"/>
          <w:sz w:val="22"/>
          <w:szCs w:val="22"/>
          <w:lang w:eastAsia="en-US"/>
        </w:rPr>
      </w:pPr>
      <w:r w:rsidRPr="00791F11">
        <w:rPr>
          <w:rFonts w:eastAsia="Calibri"/>
          <w:snapToGrid w:val="0"/>
          <w:sz w:val="22"/>
          <w:szCs w:val="22"/>
          <w:lang w:eastAsia="en-US"/>
        </w:rPr>
        <w:t>Срок, в течение которого действует настоящее Соглашение: 6 лет, либо до его отзыва.</w:t>
      </w:r>
    </w:p>
    <w:p w:rsidR="00731565" w:rsidRPr="00791F11" w:rsidRDefault="00731565" w:rsidP="001E6DF2">
      <w:pPr>
        <w:widowControl/>
        <w:overflowPunct/>
        <w:autoSpaceDE/>
        <w:autoSpaceDN/>
        <w:adjustRightInd/>
        <w:ind w:firstLine="567"/>
        <w:jc w:val="both"/>
        <w:textAlignment w:val="auto"/>
        <w:rPr>
          <w:rFonts w:eastAsia="Calibri"/>
          <w:snapToGrid w:val="0"/>
          <w:sz w:val="22"/>
          <w:szCs w:val="22"/>
          <w:lang w:eastAsia="en-US"/>
        </w:rPr>
      </w:pPr>
      <w:r w:rsidRPr="00791F11">
        <w:rPr>
          <w:rFonts w:eastAsia="Calibri"/>
          <w:snapToGrid w:val="0"/>
          <w:sz w:val="22"/>
          <w:szCs w:val="22"/>
          <w:lang w:eastAsia="en-US"/>
        </w:rPr>
        <w:tab/>
        <w:t>Способ отзыва настоящего Соглашения: направление соответствующего письма об отзыве по следующему адресу: г. Н. Новгород, ул. Рождественская, д.33.</w:t>
      </w:r>
    </w:p>
    <w:p w:rsidR="005C3703" w:rsidRPr="00791F11" w:rsidRDefault="005C3703" w:rsidP="00CC5A65">
      <w:pPr>
        <w:rPr>
          <w:rFonts w:eastAsia="Calibri"/>
          <w:snapToGrid w:val="0"/>
          <w:sz w:val="22"/>
          <w:szCs w:val="22"/>
          <w:lang w:eastAsia="en-US"/>
        </w:rPr>
      </w:pPr>
    </w:p>
    <w:p w:rsidR="00731565" w:rsidRPr="00791F11" w:rsidRDefault="001348A0" w:rsidP="00CC5A65">
      <w:pPr>
        <w:rPr>
          <w:sz w:val="22"/>
          <w:szCs w:val="22"/>
        </w:rPr>
      </w:pPr>
      <w:r>
        <w:rPr>
          <w:rFonts w:eastAsia="Calibri"/>
          <w:snapToGrid w:val="0"/>
          <w:sz w:val="22"/>
          <w:szCs w:val="22"/>
          <w:lang w:eastAsia="en-US"/>
        </w:rPr>
        <w:t>_______________________________</w:t>
      </w:r>
      <w:r w:rsidR="005C3703" w:rsidRPr="00791F11">
        <w:rPr>
          <w:sz w:val="22"/>
          <w:szCs w:val="22"/>
        </w:rPr>
        <w:t xml:space="preserve">  </w:t>
      </w:r>
      <w:r w:rsidR="00891093" w:rsidRPr="00791F11">
        <w:rPr>
          <w:sz w:val="22"/>
          <w:szCs w:val="22"/>
        </w:rPr>
        <w:t xml:space="preserve">   </w:t>
      </w:r>
      <w:r w:rsidR="00CC5A65" w:rsidRPr="00791F11">
        <w:rPr>
          <w:sz w:val="22"/>
          <w:szCs w:val="22"/>
        </w:rPr>
        <w:t xml:space="preserve"> </w:t>
      </w:r>
      <w:r w:rsidR="005C3703" w:rsidRPr="00791F11">
        <w:rPr>
          <w:sz w:val="22"/>
          <w:szCs w:val="22"/>
        </w:rPr>
        <w:t xml:space="preserve">      </w:t>
      </w:r>
      <w:r w:rsidR="00CC5A65" w:rsidRPr="00791F11">
        <w:rPr>
          <w:sz w:val="22"/>
          <w:szCs w:val="22"/>
        </w:rPr>
        <w:t xml:space="preserve">  </w:t>
      </w:r>
      <w:r w:rsidR="00CC5A65" w:rsidRPr="00791F11">
        <w:rPr>
          <w:bCs/>
          <w:sz w:val="22"/>
          <w:szCs w:val="22"/>
        </w:rPr>
        <w:t xml:space="preserve">____________________        </w:t>
      </w:r>
      <w:r w:rsidR="005C3703" w:rsidRPr="00791F11">
        <w:rPr>
          <w:bCs/>
          <w:sz w:val="22"/>
          <w:szCs w:val="22"/>
        </w:rPr>
        <w:t xml:space="preserve">                                 </w:t>
      </w:r>
      <w:r>
        <w:rPr>
          <w:bCs/>
          <w:sz w:val="22"/>
          <w:szCs w:val="22"/>
        </w:rPr>
        <w:t>__________</w:t>
      </w:r>
    </w:p>
    <w:p w:rsidR="00731565" w:rsidRPr="00791F11" w:rsidRDefault="00731565" w:rsidP="00731565">
      <w:pPr>
        <w:widowControl/>
        <w:shd w:val="clear" w:color="auto" w:fill="FFFFFF"/>
        <w:overflowPunct/>
        <w:autoSpaceDE/>
        <w:autoSpaceDN/>
        <w:adjustRightInd/>
        <w:textAlignment w:val="auto"/>
        <w:rPr>
          <w:color w:val="FF0000"/>
          <w:sz w:val="24"/>
          <w:szCs w:val="24"/>
        </w:rPr>
      </w:pPr>
    </w:p>
    <w:p w:rsidR="00731565" w:rsidRPr="00791F11" w:rsidRDefault="00731565" w:rsidP="00731565">
      <w:pPr>
        <w:widowControl/>
        <w:shd w:val="clear" w:color="auto" w:fill="FFFFFF"/>
        <w:overflowPunct/>
        <w:autoSpaceDE/>
        <w:autoSpaceDN/>
        <w:adjustRightInd/>
        <w:textAlignment w:val="auto"/>
        <w:rPr>
          <w:sz w:val="24"/>
          <w:szCs w:val="24"/>
        </w:rPr>
      </w:pPr>
      <w:r w:rsidRPr="00791F11">
        <w:rPr>
          <w:sz w:val="24"/>
          <w:szCs w:val="24"/>
        </w:rPr>
        <w:t xml:space="preserve">                                                                        </w:t>
      </w:r>
      <w:r w:rsidR="00891093" w:rsidRPr="00791F11">
        <w:rPr>
          <w:sz w:val="24"/>
          <w:szCs w:val="24"/>
        </w:rPr>
        <w:t xml:space="preserve">    </w:t>
      </w:r>
      <w:r w:rsidR="005C3703" w:rsidRPr="00791F11">
        <w:rPr>
          <w:sz w:val="24"/>
          <w:szCs w:val="24"/>
        </w:rPr>
        <w:t xml:space="preserve">       </w:t>
      </w:r>
      <w:r w:rsidR="00CC5A65" w:rsidRPr="00791F11">
        <w:rPr>
          <w:sz w:val="24"/>
          <w:szCs w:val="24"/>
        </w:rPr>
        <w:t xml:space="preserve"> </w:t>
      </w:r>
      <w:r w:rsidRPr="00791F11">
        <w:rPr>
          <w:sz w:val="24"/>
          <w:szCs w:val="24"/>
        </w:rPr>
        <w:t>м.п.</w:t>
      </w:r>
    </w:p>
    <w:p w:rsidR="00731565" w:rsidRPr="00791F11" w:rsidRDefault="00731565" w:rsidP="00731565">
      <w:pPr>
        <w:widowControl/>
        <w:overflowPunct/>
        <w:autoSpaceDE/>
        <w:autoSpaceDN/>
        <w:adjustRightInd/>
        <w:jc w:val="both"/>
        <w:textAlignment w:val="auto"/>
        <w:rPr>
          <w:snapToGrid w:val="0"/>
          <w:sz w:val="22"/>
          <w:szCs w:val="22"/>
        </w:rPr>
      </w:pPr>
    </w:p>
    <w:p w:rsidR="008F7F9C" w:rsidRDefault="008F7F9C" w:rsidP="008F7F9C">
      <w:pPr>
        <w:rPr>
          <w:snapToGrid w:val="0"/>
        </w:rPr>
      </w:pPr>
      <w:r>
        <w:rPr>
          <w:snapToGrid w:val="0"/>
        </w:rPr>
        <w:br w:type="page"/>
      </w:r>
    </w:p>
    <w:p w:rsidR="00F82F79" w:rsidRPr="00180C4F" w:rsidRDefault="00F82F79" w:rsidP="00F82F79">
      <w:pPr>
        <w:widowControl/>
        <w:overflowPunct/>
        <w:autoSpaceDE/>
        <w:autoSpaceDN/>
        <w:adjustRightInd/>
        <w:ind w:firstLine="567"/>
        <w:jc w:val="right"/>
        <w:textAlignment w:val="auto"/>
        <w:rPr>
          <w:b/>
          <w:bCs/>
          <w:snapToGrid w:val="0"/>
          <w:sz w:val="18"/>
          <w:szCs w:val="18"/>
        </w:rPr>
      </w:pPr>
      <w:r>
        <w:rPr>
          <w:b/>
          <w:bCs/>
          <w:snapToGrid w:val="0"/>
          <w:sz w:val="18"/>
          <w:szCs w:val="18"/>
        </w:rPr>
        <w:t>Приложение № 5</w:t>
      </w:r>
    </w:p>
    <w:p w:rsidR="00F82F79" w:rsidRDefault="00F82F79" w:rsidP="00F82F79">
      <w:pPr>
        <w:widowControl/>
        <w:overflowPunct/>
        <w:autoSpaceDE/>
        <w:autoSpaceDN/>
        <w:adjustRightInd/>
        <w:ind w:firstLine="567"/>
        <w:jc w:val="right"/>
        <w:textAlignment w:val="auto"/>
        <w:rPr>
          <w:sz w:val="18"/>
          <w:szCs w:val="18"/>
        </w:rPr>
      </w:pPr>
      <w:r w:rsidRPr="00C82F2C">
        <w:rPr>
          <w:sz w:val="18"/>
          <w:szCs w:val="18"/>
        </w:rPr>
        <w:t>к Договору №</w:t>
      </w:r>
      <w:r w:rsidR="003464E8">
        <w:rPr>
          <w:sz w:val="18"/>
          <w:szCs w:val="18"/>
        </w:rPr>
        <w:t>_______</w:t>
      </w:r>
      <w:r>
        <w:rPr>
          <w:sz w:val="18"/>
          <w:szCs w:val="18"/>
        </w:rPr>
        <w:t xml:space="preserve"> от</w:t>
      </w:r>
      <w:r w:rsidRPr="00C82F2C">
        <w:rPr>
          <w:sz w:val="18"/>
          <w:szCs w:val="18"/>
        </w:rPr>
        <w:t xml:space="preserve"> «</w:t>
      </w:r>
      <w:r>
        <w:rPr>
          <w:sz w:val="18"/>
          <w:szCs w:val="18"/>
        </w:rPr>
        <w:t>__</w:t>
      </w:r>
      <w:r w:rsidRPr="00C82F2C">
        <w:rPr>
          <w:sz w:val="18"/>
          <w:szCs w:val="18"/>
        </w:rPr>
        <w:t>»</w:t>
      </w:r>
      <w:r>
        <w:rPr>
          <w:sz w:val="18"/>
          <w:szCs w:val="18"/>
        </w:rPr>
        <w:t xml:space="preserve"> _____ 202</w:t>
      </w:r>
      <w:r w:rsidR="003464E8">
        <w:rPr>
          <w:sz w:val="18"/>
          <w:szCs w:val="18"/>
        </w:rPr>
        <w:t>6</w:t>
      </w:r>
      <w:r w:rsidRPr="00C82F2C">
        <w:rPr>
          <w:sz w:val="18"/>
          <w:szCs w:val="18"/>
        </w:rPr>
        <w:t xml:space="preserve"> г.</w:t>
      </w:r>
    </w:p>
    <w:p w:rsidR="00461E31" w:rsidRDefault="00461E31" w:rsidP="00F82F79">
      <w:pPr>
        <w:widowControl/>
        <w:overflowPunct/>
        <w:autoSpaceDE/>
        <w:autoSpaceDN/>
        <w:adjustRightInd/>
        <w:ind w:firstLine="567"/>
        <w:jc w:val="right"/>
        <w:textAlignment w:val="auto"/>
        <w:rPr>
          <w:sz w:val="18"/>
          <w:szCs w:val="18"/>
        </w:rPr>
      </w:pPr>
    </w:p>
    <w:p w:rsidR="00461E31" w:rsidRDefault="00461E31" w:rsidP="00F82F79">
      <w:pPr>
        <w:widowControl/>
        <w:overflowPunct/>
        <w:autoSpaceDE/>
        <w:autoSpaceDN/>
        <w:adjustRightInd/>
        <w:ind w:firstLine="567"/>
        <w:jc w:val="right"/>
        <w:textAlignment w:val="auto"/>
        <w:rPr>
          <w:sz w:val="18"/>
          <w:szCs w:val="18"/>
        </w:rPr>
      </w:pPr>
    </w:p>
    <w:p w:rsidR="00327257" w:rsidRDefault="00327257" w:rsidP="00327257">
      <w:pPr>
        <w:pStyle w:val="a5"/>
        <w:ind w:left="34"/>
        <w:jc w:val="center"/>
        <w:rPr>
          <w:sz w:val="24"/>
          <w:szCs w:val="24"/>
        </w:rPr>
      </w:pPr>
      <w:r>
        <w:rPr>
          <w:sz w:val="24"/>
          <w:szCs w:val="24"/>
        </w:rPr>
        <w:t>Филиал ПАО «Россети Центр и Приволжье» - «Тулэнерго»</w:t>
      </w:r>
    </w:p>
    <w:p w:rsidR="00327257" w:rsidRDefault="00327257" w:rsidP="00327257">
      <w:pPr>
        <w:pStyle w:val="a5"/>
        <w:ind w:left="34"/>
        <w:jc w:val="center"/>
        <w:rPr>
          <w:sz w:val="24"/>
          <w:szCs w:val="24"/>
          <w:u w:val="single"/>
        </w:rPr>
      </w:pPr>
    </w:p>
    <w:p w:rsidR="00327257" w:rsidRDefault="00327257" w:rsidP="00327257">
      <w:pPr>
        <w:pStyle w:val="a5"/>
        <w:ind w:left="34"/>
        <w:jc w:val="center"/>
        <w:rPr>
          <w:caps/>
          <w:sz w:val="24"/>
          <w:szCs w:val="24"/>
        </w:rPr>
      </w:pPr>
    </w:p>
    <w:p w:rsidR="00327257" w:rsidRDefault="00327257" w:rsidP="00327257">
      <w:pPr>
        <w:pStyle w:val="a5"/>
        <w:ind w:left="34"/>
        <w:jc w:val="center"/>
        <w:rPr>
          <w:caps/>
          <w:sz w:val="24"/>
          <w:szCs w:val="24"/>
        </w:rPr>
      </w:pPr>
    </w:p>
    <w:p w:rsidR="00327257" w:rsidRDefault="00327257" w:rsidP="00327257">
      <w:pPr>
        <w:pStyle w:val="a5"/>
        <w:ind w:left="34"/>
        <w:jc w:val="center"/>
        <w:rPr>
          <w:caps/>
          <w:sz w:val="24"/>
          <w:szCs w:val="24"/>
        </w:rPr>
      </w:pPr>
    </w:p>
    <w:tbl>
      <w:tblPr>
        <w:tblStyle w:val="11"/>
        <w:tblW w:w="1023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4"/>
        <w:gridCol w:w="775"/>
        <w:gridCol w:w="4610"/>
      </w:tblGrid>
      <w:tr w:rsidR="00327257" w:rsidTr="0018473E">
        <w:tc>
          <w:tcPr>
            <w:tcW w:w="4854" w:type="dxa"/>
          </w:tcPr>
          <w:p w:rsidR="00327257" w:rsidRDefault="00327257" w:rsidP="0018473E">
            <w:pPr>
              <w:keepLines/>
              <w:suppressLineNumbers/>
              <w:rPr>
                <w:sz w:val="24"/>
                <w:szCs w:val="24"/>
                <w:shd w:val="clear" w:color="auto" w:fill="FFFFFF"/>
              </w:rPr>
            </w:pPr>
            <w:r>
              <w:rPr>
                <w:sz w:val="24"/>
                <w:szCs w:val="24"/>
                <w:shd w:val="clear" w:color="auto" w:fill="FFFFFF"/>
              </w:rPr>
              <w:t>СОГЛАСОВАНО:</w:t>
            </w:r>
          </w:p>
          <w:p w:rsidR="00327257" w:rsidRPr="00565ECC" w:rsidRDefault="00327257" w:rsidP="0018473E">
            <w:pPr>
              <w:keepLines/>
              <w:suppressLineNumbers/>
              <w:snapToGrid w:val="0"/>
              <w:rPr>
                <w:sz w:val="24"/>
                <w:szCs w:val="24"/>
                <w:shd w:val="clear" w:color="auto" w:fill="FFFFFF"/>
              </w:rPr>
            </w:pPr>
            <w:r w:rsidRPr="00565ECC">
              <w:rPr>
                <w:sz w:val="24"/>
                <w:szCs w:val="24"/>
                <w:shd w:val="clear" w:color="auto" w:fill="FFFFFF"/>
              </w:rPr>
              <w:t>Заместитель генерального директора</w:t>
            </w:r>
          </w:p>
          <w:p w:rsidR="00327257" w:rsidRPr="00565ECC" w:rsidRDefault="00327257" w:rsidP="0018473E">
            <w:pPr>
              <w:keepLines/>
              <w:suppressLineNumbers/>
              <w:snapToGrid w:val="0"/>
              <w:rPr>
                <w:sz w:val="24"/>
                <w:szCs w:val="24"/>
                <w:shd w:val="clear" w:color="auto" w:fill="FFFFFF"/>
              </w:rPr>
            </w:pPr>
            <w:r w:rsidRPr="00565ECC">
              <w:rPr>
                <w:sz w:val="24"/>
                <w:szCs w:val="24"/>
                <w:shd w:val="clear" w:color="auto" w:fill="FFFFFF"/>
              </w:rPr>
              <w:t>по цифровой трансформации</w:t>
            </w:r>
          </w:p>
          <w:p w:rsidR="00327257" w:rsidRPr="00565ECC" w:rsidRDefault="00327257" w:rsidP="0018473E">
            <w:pPr>
              <w:keepLines/>
              <w:suppressLineNumbers/>
              <w:snapToGrid w:val="0"/>
              <w:rPr>
                <w:sz w:val="24"/>
                <w:szCs w:val="24"/>
                <w:shd w:val="clear" w:color="auto" w:fill="FFFFFF"/>
              </w:rPr>
            </w:pPr>
            <w:r w:rsidRPr="00565ECC">
              <w:rPr>
                <w:sz w:val="24"/>
                <w:szCs w:val="24"/>
                <w:shd w:val="clear" w:color="auto" w:fill="FFFFFF"/>
              </w:rPr>
              <w:t>ПАО «Россети Центр»</w:t>
            </w:r>
          </w:p>
          <w:p w:rsidR="00327257" w:rsidRPr="00565ECC" w:rsidRDefault="00327257" w:rsidP="0018473E">
            <w:pPr>
              <w:keepLines/>
              <w:suppressLineNumbers/>
              <w:snapToGrid w:val="0"/>
              <w:ind w:left="34"/>
              <w:rPr>
                <w:sz w:val="26"/>
                <w:szCs w:val="26"/>
                <w:shd w:val="clear" w:color="auto" w:fill="FFFFFF"/>
              </w:rPr>
            </w:pPr>
          </w:p>
          <w:p w:rsidR="00327257" w:rsidRPr="00565ECC" w:rsidRDefault="00327257" w:rsidP="0018473E">
            <w:pPr>
              <w:keepLines/>
              <w:suppressLineNumbers/>
              <w:snapToGrid w:val="0"/>
              <w:rPr>
                <w:sz w:val="26"/>
                <w:szCs w:val="26"/>
                <w:shd w:val="clear" w:color="auto" w:fill="FFFFFF"/>
              </w:rPr>
            </w:pPr>
          </w:p>
          <w:p w:rsidR="00327257" w:rsidRPr="00565ECC" w:rsidRDefault="00327257" w:rsidP="0018473E">
            <w:pPr>
              <w:keepLines/>
              <w:suppressLineNumbers/>
              <w:snapToGrid w:val="0"/>
              <w:ind w:left="34"/>
              <w:rPr>
                <w:sz w:val="24"/>
                <w:szCs w:val="24"/>
                <w:shd w:val="clear" w:color="auto" w:fill="FFFFFF"/>
              </w:rPr>
            </w:pPr>
            <w:r w:rsidRPr="00565ECC">
              <w:rPr>
                <w:sz w:val="24"/>
                <w:szCs w:val="24"/>
                <w:shd w:val="clear" w:color="auto" w:fill="FFFFFF"/>
              </w:rPr>
              <w:t>_______________Д.А. Анищенко</w:t>
            </w:r>
          </w:p>
          <w:p w:rsidR="00327257" w:rsidRPr="00565ECC" w:rsidRDefault="00327257" w:rsidP="0018473E">
            <w:pPr>
              <w:keepLines/>
              <w:suppressLineNumbers/>
              <w:snapToGrid w:val="0"/>
              <w:rPr>
                <w:sz w:val="26"/>
                <w:szCs w:val="26"/>
                <w:shd w:val="clear" w:color="auto" w:fill="FFFFFF"/>
              </w:rPr>
            </w:pPr>
          </w:p>
          <w:p w:rsidR="00327257" w:rsidRDefault="00327257" w:rsidP="0018473E">
            <w:pPr>
              <w:pStyle w:val="a5"/>
              <w:rPr>
                <w:sz w:val="24"/>
                <w:szCs w:val="24"/>
              </w:rPr>
            </w:pPr>
            <w:r w:rsidRPr="00565ECC">
              <w:rPr>
                <w:sz w:val="24"/>
                <w:szCs w:val="24"/>
                <w:shd w:val="clear" w:color="auto" w:fill="FFFFFF"/>
              </w:rPr>
              <w:t>«_____» ________________ 2026 г</w:t>
            </w:r>
          </w:p>
        </w:tc>
        <w:tc>
          <w:tcPr>
            <w:tcW w:w="775" w:type="dxa"/>
          </w:tcPr>
          <w:p w:rsidR="00327257" w:rsidRDefault="00327257" w:rsidP="0018473E">
            <w:pPr>
              <w:widowControl/>
              <w:outlineLvl w:val="0"/>
              <w:rPr>
                <w:color w:val="000000"/>
                <w:sz w:val="24"/>
                <w:szCs w:val="24"/>
              </w:rPr>
            </w:pPr>
          </w:p>
        </w:tc>
        <w:tc>
          <w:tcPr>
            <w:tcW w:w="4610" w:type="dxa"/>
          </w:tcPr>
          <w:p w:rsidR="00327257" w:rsidRDefault="00327257" w:rsidP="0018473E">
            <w:pPr>
              <w:keepLines/>
              <w:suppressLineNumbers/>
              <w:ind w:left="-5"/>
              <w:rPr>
                <w:sz w:val="24"/>
                <w:szCs w:val="24"/>
                <w:shd w:val="clear" w:color="auto" w:fill="FFFFFF"/>
              </w:rPr>
            </w:pPr>
            <w:r>
              <w:rPr>
                <w:sz w:val="24"/>
                <w:szCs w:val="24"/>
                <w:shd w:val="clear" w:color="auto" w:fill="FFFFFF"/>
              </w:rPr>
              <w:t>УТВЕРЖДАЮ:</w:t>
            </w:r>
          </w:p>
          <w:p w:rsidR="00327257" w:rsidRDefault="00327257" w:rsidP="0018473E">
            <w:pPr>
              <w:tabs>
                <w:tab w:val="left" w:pos="6521"/>
              </w:tabs>
              <w:ind w:firstLine="1"/>
              <w:rPr>
                <w:sz w:val="24"/>
                <w:szCs w:val="24"/>
                <w:shd w:val="clear" w:color="auto" w:fill="FFFFFF"/>
              </w:rPr>
            </w:pPr>
            <w:r>
              <w:rPr>
                <w:sz w:val="24"/>
                <w:szCs w:val="24"/>
                <w:shd w:val="clear" w:color="auto" w:fill="FFFFFF"/>
              </w:rPr>
              <w:t>И.о. первого заместителя директора-</w:t>
            </w:r>
          </w:p>
          <w:p w:rsidR="00327257" w:rsidRDefault="00327257" w:rsidP="0018473E">
            <w:pPr>
              <w:tabs>
                <w:tab w:val="left" w:pos="6521"/>
              </w:tabs>
              <w:ind w:firstLine="1"/>
              <w:rPr>
                <w:sz w:val="24"/>
                <w:szCs w:val="24"/>
                <w:shd w:val="clear" w:color="auto" w:fill="FFFFFF"/>
              </w:rPr>
            </w:pPr>
            <w:r>
              <w:rPr>
                <w:sz w:val="24"/>
                <w:szCs w:val="24"/>
                <w:shd w:val="clear" w:color="auto" w:fill="FFFFFF"/>
              </w:rPr>
              <w:t xml:space="preserve">главного инженера филиала </w:t>
            </w:r>
          </w:p>
          <w:p w:rsidR="00327257" w:rsidRDefault="00327257" w:rsidP="0018473E">
            <w:pPr>
              <w:tabs>
                <w:tab w:val="left" w:pos="6521"/>
              </w:tabs>
              <w:ind w:right="-420" w:firstLine="1"/>
              <w:rPr>
                <w:sz w:val="24"/>
                <w:szCs w:val="24"/>
                <w:shd w:val="clear" w:color="auto" w:fill="FFFFFF"/>
              </w:rPr>
            </w:pPr>
            <w:r>
              <w:rPr>
                <w:sz w:val="24"/>
                <w:szCs w:val="24"/>
                <w:shd w:val="clear" w:color="auto" w:fill="FFFFFF"/>
              </w:rPr>
              <w:t>ПАО «Россети Центр и Приволжье» - «Тулэнерго»</w:t>
            </w:r>
          </w:p>
          <w:p w:rsidR="00327257" w:rsidRDefault="00327257" w:rsidP="0018473E">
            <w:pPr>
              <w:tabs>
                <w:tab w:val="left" w:pos="6521"/>
              </w:tabs>
              <w:ind w:right="856"/>
              <w:rPr>
                <w:sz w:val="24"/>
                <w:szCs w:val="24"/>
                <w:shd w:val="clear" w:color="auto" w:fill="FFFFFF"/>
              </w:rPr>
            </w:pPr>
          </w:p>
          <w:p w:rsidR="00327257" w:rsidRDefault="00327257" w:rsidP="0018473E">
            <w:pPr>
              <w:tabs>
                <w:tab w:val="left" w:pos="6521"/>
              </w:tabs>
              <w:ind w:right="856" w:hanging="5"/>
              <w:jc w:val="right"/>
              <w:rPr>
                <w:sz w:val="24"/>
                <w:szCs w:val="24"/>
                <w:shd w:val="clear" w:color="auto" w:fill="FFFFFF"/>
                <w:lang w:val="en-US"/>
              </w:rPr>
            </w:pPr>
            <w:r>
              <w:rPr>
                <w:sz w:val="24"/>
                <w:szCs w:val="24"/>
                <w:shd w:val="clear" w:color="auto" w:fill="FFFFFF"/>
              </w:rPr>
              <w:t>________________ С.А. Скапцов</w:t>
            </w:r>
          </w:p>
          <w:p w:rsidR="00327257" w:rsidRDefault="00327257" w:rsidP="0018473E">
            <w:pPr>
              <w:tabs>
                <w:tab w:val="left" w:pos="6521"/>
              </w:tabs>
              <w:ind w:right="856" w:hanging="5"/>
              <w:jc w:val="right"/>
              <w:rPr>
                <w:sz w:val="24"/>
                <w:szCs w:val="24"/>
                <w:shd w:val="clear" w:color="auto" w:fill="FFFFFF"/>
                <w:lang w:val="en-US"/>
              </w:rPr>
            </w:pPr>
          </w:p>
          <w:p w:rsidR="00327257" w:rsidRDefault="00327257" w:rsidP="0018473E">
            <w:pPr>
              <w:tabs>
                <w:tab w:val="left" w:pos="6521"/>
              </w:tabs>
              <w:ind w:right="856" w:hanging="5"/>
              <w:jc w:val="right"/>
              <w:rPr>
                <w:sz w:val="24"/>
                <w:szCs w:val="24"/>
                <w:shd w:val="clear" w:color="auto" w:fill="FFFFFF"/>
              </w:rPr>
            </w:pPr>
            <w:r>
              <w:rPr>
                <w:sz w:val="24"/>
                <w:szCs w:val="24"/>
                <w:shd w:val="clear" w:color="auto" w:fill="FFFFFF"/>
              </w:rPr>
              <w:t>«___» _________________ 202</w:t>
            </w:r>
            <w:r>
              <w:rPr>
                <w:sz w:val="24"/>
                <w:szCs w:val="24"/>
                <w:shd w:val="clear" w:color="auto" w:fill="FFFFFF"/>
                <w:lang w:val="en-US"/>
              </w:rPr>
              <w:t>6</w:t>
            </w:r>
            <w:r>
              <w:rPr>
                <w:sz w:val="24"/>
                <w:szCs w:val="24"/>
                <w:shd w:val="clear" w:color="auto" w:fill="FFFFFF"/>
              </w:rPr>
              <w:t xml:space="preserve"> г.</w:t>
            </w:r>
          </w:p>
          <w:p w:rsidR="00327257" w:rsidRDefault="00327257" w:rsidP="0018473E">
            <w:pPr>
              <w:pStyle w:val="a5"/>
              <w:keepLines/>
              <w:suppressLineNumbers/>
              <w:tabs>
                <w:tab w:val="left" w:pos="1134"/>
              </w:tabs>
              <w:ind w:left="34"/>
              <w:rPr>
                <w:sz w:val="24"/>
                <w:szCs w:val="24"/>
                <w:shd w:val="clear" w:color="auto" w:fill="FFFFFF"/>
              </w:rPr>
            </w:pPr>
          </w:p>
        </w:tc>
      </w:tr>
    </w:tbl>
    <w:p w:rsidR="00327257" w:rsidRDefault="00327257" w:rsidP="00327257">
      <w:pPr>
        <w:outlineLvl w:val="0"/>
        <w:rPr>
          <w:color w:val="000000"/>
        </w:rPr>
      </w:pPr>
    </w:p>
    <w:p w:rsidR="00327257" w:rsidRDefault="00327257" w:rsidP="00327257">
      <w:pPr>
        <w:outlineLvl w:val="0"/>
        <w:rPr>
          <w:color w:val="000000"/>
        </w:rPr>
      </w:pPr>
    </w:p>
    <w:p w:rsidR="00327257" w:rsidRDefault="00327257" w:rsidP="00327257">
      <w:pPr>
        <w:outlineLvl w:val="0"/>
        <w:rPr>
          <w:color w:val="000000"/>
        </w:rPr>
      </w:pPr>
    </w:p>
    <w:p w:rsidR="00327257" w:rsidRDefault="00327257" w:rsidP="00327257">
      <w:pPr>
        <w:outlineLvl w:val="0"/>
        <w:rPr>
          <w:color w:val="000000"/>
        </w:rPr>
      </w:pPr>
    </w:p>
    <w:p w:rsidR="00327257" w:rsidRDefault="00327257" w:rsidP="00327257">
      <w:pPr>
        <w:outlineLvl w:val="0"/>
        <w:rPr>
          <w:color w:val="000000"/>
        </w:rPr>
      </w:pPr>
    </w:p>
    <w:p w:rsidR="00327257" w:rsidRDefault="00327257" w:rsidP="00327257">
      <w:pPr>
        <w:outlineLvl w:val="0"/>
        <w:rPr>
          <w:color w:val="000000"/>
        </w:rPr>
      </w:pPr>
    </w:p>
    <w:p w:rsidR="00327257" w:rsidRDefault="00327257" w:rsidP="00327257">
      <w:pPr>
        <w:outlineLvl w:val="0"/>
        <w:rPr>
          <w:color w:val="000000"/>
        </w:rPr>
      </w:pPr>
    </w:p>
    <w:p w:rsidR="00327257" w:rsidRDefault="00327257" w:rsidP="00327257">
      <w:pPr>
        <w:outlineLvl w:val="0"/>
        <w:rPr>
          <w:color w:val="000000"/>
        </w:rPr>
      </w:pPr>
    </w:p>
    <w:p w:rsidR="00327257" w:rsidRDefault="00327257" w:rsidP="00327257">
      <w:pPr>
        <w:outlineLvl w:val="0"/>
        <w:rPr>
          <w:color w:val="000000"/>
        </w:rPr>
      </w:pPr>
    </w:p>
    <w:p w:rsidR="00327257" w:rsidRDefault="00327257" w:rsidP="00327257">
      <w:pPr>
        <w:pStyle w:val="af1"/>
        <w:tabs>
          <w:tab w:val="left" w:pos="8502"/>
        </w:tabs>
        <w:spacing w:before="120" w:after="120" w:line="240" w:lineRule="auto"/>
        <w:ind w:right="7"/>
      </w:pPr>
      <w:r>
        <w:t>ТЕХНИЧЕСКОЕ ЗАДАНИЕ № 5э_71_117</w:t>
      </w:r>
    </w:p>
    <w:p w:rsidR="00327257" w:rsidRDefault="00327257" w:rsidP="00327257">
      <w:pPr>
        <w:tabs>
          <w:tab w:val="left" w:pos="5580"/>
        </w:tabs>
        <w:ind w:right="30"/>
        <w:jc w:val="center"/>
        <w:rPr>
          <w:sz w:val="24"/>
          <w:szCs w:val="24"/>
        </w:rPr>
      </w:pPr>
      <w:r w:rsidRPr="0030312C">
        <w:rPr>
          <w:sz w:val="24"/>
          <w:szCs w:val="24"/>
        </w:rPr>
        <w:t xml:space="preserve">на право заключения договора на оказание услуг по адаптации и сопровождению экземпляров Систем КонсультантПлюс </w:t>
      </w:r>
    </w:p>
    <w:p w:rsidR="00327257" w:rsidRDefault="00327257" w:rsidP="00327257">
      <w:pPr>
        <w:tabs>
          <w:tab w:val="left" w:pos="5580"/>
        </w:tabs>
        <w:ind w:right="30"/>
        <w:jc w:val="center"/>
        <w:rPr>
          <w:sz w:val="24"/>
          <w:szCs w:val="24"/>
        </w:rPr>
      </w:pPr>
      <w:r w:rsidRPr="0030312C">
        <w:rPr>
          <w:sz w:val="24"/>
          <w:szCs w:val="24"/>
        </w:rPr>
        <w:t>для нужд филиала ПАО «Россети Центр и Приволжье» - «Тулэнерго»</w:t>
      </w:r>
    </w:p>
    <w:p w:rsidR="00327257" w:rsidRDefault="00327257" w:rsidP="00327257">
      <w:pPr>
        <w:pStyle w:val="af3"/>
        <w:jc w:val="center"/>
        <w:rPr>
          <w:sz w:val="24"/>
          <w:szCs w:val="24"/>
        </w:rPr>
      </w:pPr>
    </w:p>
    <w:p w:rsidR="00327257" w:rsidRDefault="00327257" w:rsidP="00327257">
      <w:pPr>
        <w:pStyle w:val="af1"/>
        <w:spacing w:line="240" w:lineRule="auto"/>
      </w:pPr>
    </w:p>
    <w:p w:rsidR="00327257" w:rsidRDefault="00327257" w:rsidP="00327257">
      <w:pPr>
        <w:pStyle w:val="af1"/>
        <w:spacing w:line="240" w:lineRule="auto"/>
      </w:pPr>
    </w:p>
    <w:p w:rsidR="00327257" w:rsidRDefault="00327257" w:rsidP="00327257">
      <w:pPr>
        <w:pStyle w:val="af1"/>
        <w:spacing w:line="240" w:lineRule="auto"/>
      </w:pPr>
    </w:p>
    <w:p w:rsidR="00327257" w:rsidRDefault="00327257" w:rsidP="00327257">
      <w:pPr>
        <w:pStyle w:val="af1"/>
        <w:spacing w:line="240" w:lineRule="auto"/>
      </w:pPr>
    </w:p>
    <w:p w:rsidR="00327257" w:rsidRDefault="00327257" w:rsidP="00327257">
      <w:pPr>
        <w:pStyle w:val="af1"/>
        <w:spacing w:line="240" w:lineRule="auto"/>
      </w:pPr>
    </w:p>
    <w:p w:rsidR="00327257" w:rsidRDefault="00327257" w:rsidP="00327257">
      <w:pPr>
        <w:pStyle w:val="af1"/>
        <w:spacing w:line="240" w:lineRule="auto"/>
      </w:pPr>
    </w:p>
    <w:p w:rsidR="00327257" w:rsidRDefault="00327257" w:rsidP="00327257">
      <w:pPr>
        <w:pStyle w:val="af1"/>
        <w:spacing w:line="240" w:lineRule="auto"/>
      </w:pPr>
    </w:p>
    <w:p w:rsidR="00327257" w:rsidRDefault="00327257" w:rsidP="00327257">
      <w:pPr>
        <w:pStyle w:val="af1"/>
        <w:spacing w:line="240" w:lineRule="auto"/>
      </w:pPr>
    </w:p>
    <w:p w:rsidR="00327257" w:rsidRDefault="00327257" w:rsidP="00327257">
      <w:pPr>
        <w:pStyle w:val="af1"/>
        <w:spacing w:line="240" w:lineRule="auto"/>
      </w:pPr>
    </w:p>
    <w:tbl>
      <w:tblPr>
        <w:tblStyle w:val="23"/>
        <w:tblW w:w="967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317"/>
        <w:gridCol w:w="4819"/>
      </w:tblGrid>
      <w:tr w:rsidR="00327257" w:rsidTr="0018473E">
        <w:tc>
          <w:tcPr>
            <w:tcW w:w="4537" w:type="dxa"/>
          </w:tcPr>
          <w:p w:rsidR="00327257" w:rsidRDefault="00327257" w:rsidP="0018473E">
            <w:pPr>
              <w:keepLines/>
              <w:suppressLineNumbers/>
              <w:rPr>
                <w:sz w:val="24"/>
                <w:szCs w:val="24"/>
                <w:shd w:val="clear" w:color="auto" w:fill="FFFFFF"/>
              </w:rPr>
            </w:pPr>
            <w:r>
              <w:rPr>
                <w:sz w:val="24"/>
                <w:szCs w:val="24"/>
                <w:shd w:val="clear" w:color="auto" w:fill="FFFFFF"/>
              </w:rPr>
              <w:t>СОГЛАСОВАНО:</w:t>
            </w:r>
          </w:p>
          <w:p w:rsidR="00327257" w:rsidRPr="00726F5C" w:rsidRDefault="00327257" w:rsidP="0018473E">
            <w:pPr>
              <w:keepLines/>
              <w:suppressLineNumbers/>
              <w:ind w:left="34"/>
              <w:rPr>
                <w:color w:val="000000" w:themeColor="text1"/>
                <w:sz w:val="24"/>
                <w:szCs w:val="24"/>
                <w:shd w:val="clear" w:color="auto" w:fill="FFFFFF"/>
              </w:rPr>
            </w:pPr>
            <w:r w:rsidRPr="00726F5C">
              <w:rPr>
                <w:color w:val="000000" w:themeColor="text1"/>
                <w:sz w:val="24"/>
                <w:szCs w:val="24"/>
                <w:shd w:val="clear" w:color="auto" w:fill="FFFFFF"/>
              </w:rPr>
              <w:t xml:space="preserve">Начальник Департамента </w:t>
            </w:r>
          </w:p>
          <w:p w:rsidR="00327257" w:rsidRPr="00726F5C" w:rsidRDefault="00327257" w:rsidP="0018473E">
            <w:pPr>
              <w:keepLines/>
              <w:suppressLineNumbers/>
              <w:ind w:left="34"/>
              <w:rPr>
                <w:color w:val="000000" w:themeColor="text1"/>
                <w:sz w:val="24"/>
                <w:szCs w:val="24"/>
                <w:shd w:val="clear" w:color="auto" w:fill="FFFFFF"/>
              </w:rPr>
            </w:pPr>
            <w:r w:rsidRPr="00726F5C">
              <w:rPr>
                <w:color w:val="000000" w:themeColor="text1"/>
                <w:sz w:val="24"/>
                <w:szCs w:val="24"/>
                <w:shd w:val="clear" w:color="auto" w:fill="FFFFFF"/>
              </w:rPr>
              <w:t xml:space="preserve">информационных технологий </w:t>
            </w:r>
          </w:p>
          <w:p w:rsidR="00327257" w:rsidRPr="008822D0" w:rsidRDefault="00327257" w:rsidP="0018473E">
            <w:pPr>
              <w:keepLines/>
              <w:suppressLineNumbers/>
              <w:ind w:left="34"/>
              <w:rPr>
                <w:color w:val="000000" w:themeColor="text1"/>
                <w:sz w:val="24"/>
                <w:szCs w:val="24"/>
                <w:shd w:val="clear" w:color="auto" w:fill="FFFFFF"/>
              </w:rPr>
            </w:pPr>
            <w:r w:rsidRPr="00726F5C">
              <w:rPr>
                <w:color w:val="000000" w:themeColor="text1"/>
                <w:sz w:val="24"/>
                <w:szCs w:val="24"/>
                <w:shd w:val="clear" w:color="auto" w:fill="FFFFFF"/>
              </w:rPr>
              <w:t>ПАО «Россети Центр»</w:t>
            </w:r>
            <w:r>
              <w:rPr>
                <w:sz w:val="24"/>
                <w:szCs w:val="24"/>
                <w:shd w:val="clear" w:color="auto" w:fill="FFFFFF"/>
              </w:rPr>
              <w:t xml:space="preserve"> </w:t>
            </w:r>
          </w:p>
          <w:p w:rsidR="00327257" w:rsidRDefault="00327257" w:rsidP="0018473E">
            <w:pPr>
              <w:keepLines/>
              <w:suppressLineNumbers/>
              <w:ind w:left="34"/>
              <w:rPr>
                <w:sz w:val="24"/>
                <w:szCs w:val="24"/>
                <w:shd w:val="clear" w:color="auto" w:fill="FFFFFF"/>
              </w:rPr>
            </w:pPr>
            <w:r>
              <w:rPr>
                <w:sz w:val="24"/>
                <w:szCs w:val="24"/>
                <w:shd w:val="clear" w:color="auto" w:fill="FFFFFF"/>
              </w:rPr>
              <w:t xml:space="preserve"> </w:t>
            </w:r>
          </w:p>
          <w:p w:rsidR="00327257" w:rsidRDefault="00327257" w:rsidP="0018473E">
            <w:pPr>
              <w:keepLines/>
              <w:suppressLineNumbers/>
              <w:ind w:left="34"/>
              <w:rPr>
                <w:sz w:val="24"/>
                <w:szCs w:val="24"/>
                <w:shd w:val="clear" w:color="auto" w:fill="FFFFFF"/>
              </w:rPr>
            </w:pPr>
          </w:p>
          <w:p w:rsidR="00327257" w:rsidRDefault="00327257" w:rsidP="0018473E">
            <w:pPr>
              <w:keepLines/>
              <w:suppressLineNumbers/>
              <w:ind w:left="34"/>
              <w:rPr>
                <w:sz w:val="24"/>
                <w:szCs w:val="24"/>
                <w:shd w:val="clear" w:color="auto" w:fill="FFFFFF"/>
              </w:rPr>
            </w:pPr>
            <w:r>
              <w:rPr>
                <w:sz w:val="24"/>
                <w:szCs w:val="24"/>
                <w:shd w:val="clear" w:color="auto" w:fill="FFFFFF"/>
              </w:rPr>
              <w:t>_________________</w:t>
            </w:r>
            <w:r>
              <w:rPr>
                <w:sz w:val="24"/>
                <w:szCs w:val="24"/>
                <w:lang w:eastAsia="en-US"/>
              </w:rPr>
              <w:t xml:space="preserve"> М</w:t>
            </w:r>
            <w:r>
              <w:rPr>
                <w:sz w:val="24"/>
                <w:szCs w:val="24"/>
                <w:shd w:val="clear" w:color="auto" w:fill="FFFFFF"/>
              </w:rPr>
              <w:t>.Е. Малофеев</w:t>
            </w:r>
          </w:p>
          <w:p w:rsidR="00327257" w:rsidRDefault="00327257" w:rsidP="0018473E">
            <w:pPr>
              <w:keepLines/>
              <w:suppressLineNumbers/>
              <w:ind w:left="34"/>
              <w:rPr>
                <w:sz w:val="24"/>
                <w:szCs w:val="24"/>
                <w:shd w:val="clear" w:color="auto" w:fill="FFFFFF"/>
              </w:rPr>
            </w:pPr>
          </w:p>
          <w:p w:rsidR="00327257" w:rsidRDefault="00327257" w:rsidP="0018473E">
            <w:pPr>
              <w:rPr>
                <w:sz w:val="24"/>
                <w:szCs w:val="24"/>
                <w:shd w:val="clear" w:color="auto" w:fill="FFFFFF"/>
              </w:rPr>
            </w:pPr>
            <w:r>
              <w:rPr>
                <w:sz w:val="24"/>
                <w:szCs w:val="24"/>
                <w:shd w:val="clear" w:color="auto" w:fill="FFFFFF"/>
              </w:rPr>
              <w:t>«___» ______________ 2026 г.</w:t>
            </w:r>
          </w:p>
          <w:p w:rsidR="00327257" w:rsidRDefault="00327257" w:rsidP="0018473E">
            <w:pPr>
              <w:keepLines/>
              <w:widowControl/>
              <w:suppressLineNumbers/>
              <w:jc w:val="right"/>
              <w:rPr>
                <w:color w:val="000000"/>
                <w:sz w:val="24"/>
                <w:szCs w:val="24"/>
              </w:rPr>
            </w:pPr>
          </w:p>
        </w:tc>
        <w:tc>
          <w:tcPr>
            <w:tcW w:w="317" w:type="dxa"/>
          </w:tcPr>
          <w:p w:rsidR="00327257" w:rsidRDefault="00327257" w:rsidP="0018473E">
            <w:pPr>
              <w:widowControl/>
              <w:outlineLvl w:val="0"/>
              <w:rPr>
                <w:color w:val="000000"/>
                <w:sz w:val="24"/>
                <w:szCs w:val="24"/>
              </w:rPr>
            </w:pPr>
          </w:p>
        </w:tc>
        <w:tc>
          <w:tcPr>
            <w:tcW w:w="4819" w:type="dxa"/>
          </w:tcPr>
          <w:p w:rsidR="00327257" w:rsidRDefault="00327257" w:rsidP="0018473E">
            <w:pPr>
              <w:keepLines/>
              <w:widowControl/>
              <w:suppressLineNumbers/>
              <w:tabs>
                <w:tab w:val="left" w:pos="459"/>
              </w:tabs>
              <w:rPr>
                <w:sz w:val="24"/>
                <w:szCs w:val="24"/>
                <w:shd w:val="clear" w:color="auto" w:fill="FFFFFF"/>
              </w:rPr>
            </w:pPr>
            <w:r>
              <w:rPr>
                <w:sz w:val="24"/>
                <w:szCs w:val="24"/>
                <w:shd w:val="clear" w:color="auto" w:fill="FFFFFF"/>
              </w:rPr>
              <w:t>СОГЛАСОВАНО:</w:t>
            </w:r>
          </w:p>
          <w:p w:rsidR="00327257" w:rsidRDefault="00327257" w:rsidP="0018473E">
            <w:pPr>
              <w:keepLines/>
              <w:suppressLineNumbers/>
              <w:ind w:left="34"/>
              <w:rPr>
                <w:color w:val="000000" w:themeColor="text1"/>
                <w:sz w:val="24"/>
                <w:szCs w:val="24"/>
                <w:shd w:val="clear" w:color="auto" w:fill="FFFFFF"/>
              </w:rPr>
            </w:pPr>
            <w:r>
              <w:rPr>
                <w:color w:val="000000" w:themeColor="text1"/>
                <w:sz w:val="24"/>
                <w:szCs w:val="24"/>
                <w:shd w:val="clear" w:color="auto" w:fill="FFFFFF"/>
              </w:rPr>
              <w:t xml:space="preserve">Начальник ДКиТАСУ филиала </w:t>
            </w:r>
          </w:p>
          <w:p w:rsidR="00327257" w:rsidRDefault="00327257" w:rsidP="0018473E">
            <w:pPr>
              <w:keepLines/>
              <w:suppressLineNumbers/>
              <w:ind w:left="34"/>
              <w:rPr>
                <w:color w:val="000000" w:themeColor="text1"/>
                <w:sz w:val="24"/>
                <w:szCs w:val="24"/>
                <w:shd w:val="clear" w:color="auto" w:fill="FFFFFF"/>
              </w:rPr>
            </w:pPr>
            <w:r>
              <w:rPr>
                <w:color w:val="000000" w:themeColor="text1"/>
                <w:sz w:val="24"/>
                <w:szCs w:val="24"/>
                <w:shd w:val="clear" w:color="auto" w:fill="FFFFFF"/>
              </w:rPr>
              <w:t>ПАО «Россети Центр и Приволжье» - «Тулэнерго»</w:t>
            </w:r>
          </w:p>
          <w:p w:rsidR="00327257" w:rsidRDefault="00327257" w:rsidP="0018473E">
            <w:pPr>
              <w:keepLines/>
              <w:suppressLineNumbers/>
              <w:ind w:left="34"/>
              <w:rPr>
                <w:sz w:val="24"/>
                <w:szCs w:val="24"/>
                <w:shd w:val="clear" w:color="auto" w:fill="FFFFFF"/>
              </w:rPr>
            </w:pPr>
          </w:p>
          <w:p w:rsidR="00327257" w:rsidRDefault="00327257" w:rsidP="0018473E">
            <w:pPr>
              <w:keepLines/>
              <w:suppressLineNumbers/>
              <w:ind w:left="34"/>
              <w:rPr>
                <w:sz w:val="24"/>
                <w:szCs w:val="24"/>
                <w:shd w:val="clear" w:color="auto" w:fill="FFFFFF"/>
              </w:rPr>
            </w:pPr>
          </w:p>
          <w:p w:rsidR="00327257" w:rsidRDefault="00327257" w:rsidP="0018473E">
            <w:pPr>
              <w:keepLines/>
              <w:suppressLineNumbers/>
              <w:ind w:left="34"/>
              <w:rPr>
                <w:sz w:val="24"/>
                <w:szCs w:val="24"/>
                <w:shd w:val="clear" w:color="auto" w:fill="FFFFFF"/>
              </w:rPr>
            </w:pPr>
            <w:r>
              <w:rPr>
                <w:sz w:val="24"/>
                <w:szCs w:val="24"/>
                <w:shd w:val="clear" w:color="auto" w:fill="FFFFFF"/>
              </w:rPr>
              <w:t>_________________</w:t>
            </w:r>
            <w:r>
              <w:rPr>
                <w:sz w:val="24"/>
                <w:szCs w:val="24"/>
              </w:rPr>
              <w:t xml:space="preserve"> </w:t>
            </w:r>
            <w:r>
              <w:rPr>
                <w:color w:val="000000" w:themeColor="text1"/>
                <w:sz w:val="24"/>
                <w:szCs w:val="24"/>
                <w:shd w:val="clear" w:color="auto" w:fill="FFFFFF"/>
              </w:rPr>
              <w:t>М.В. Селюто</w:t>
            </w:r>
          </w:p>
          <w:p w:rsidR="00327257" w:rsidRDefault="00327257" w:rsidP="0018473E">
            <w:pPr>
              <w:keepLines/>
              <w:suppressLineNumbers/>
              <w:ind w:left="34"/>
              <w:rPr>
                <w:sz w:val="24"/>
                <w:szCs w:val="24"/>
                <w:shd w:val="clear" w:color="auto" w:fill="FFFFFF"/>
              </w:rPr>
            </w:pPr>
          </w:p>
          <w:p w:rsidR="00327257" w:rsidRDefault="00327257" w:rsidP="0018473E">
            <w:pPr>
              <w:widowControl/>
              <w:tabs>
                <w:tab w:val="left" w:pos="6521"/>
              </w:tabs>
              <w:rPr>
                <w:color w:val="000000"/>
                <w:sz w:val="24"/>
                <w:szCs w:val="24"/>
              </w:rPr>
            </w:pPr>
            <w:r>
              <w:rPr>
                <w:sz w:val="24"/>
                <w:szCs w:val="24"/>
                <w:shd w:val="clear" w:color="auto" w:fill="FFFFFF"/>
              </w:rPr>
              <w:t>«___» ______________ 2026 г.</w:t>
            </w:r>
          </w:p>
        </w:tc>
      </w:tr>
    </w:tbl>
    <w:p w:rsidR="00327257" w:rsidRDefault="00327257" w:rsidP="00327257">
      <w:pPr>
        <w:keepLines/>
        <w:suppressLineNumbers/>
        <w:tabs>
          <w:tab w:val="left" w:pos="0"/>
        </w:tabs>
        <w:ind w:firstLine="567"/>
        <w:jc w:val="center"/>
        <w:rPr>
          <w:sz w:val="24"/>
          <w:szCs w:val="24"/>
        </w:rPr>
      </w:pPr>
    </w:p>
    <w:p w:rsidR="00327257" w:rsidRDefault="00327257" w:rsidP="00327257">
      <w:pPr>
        <w:jc w:val="center"/>
        <w:rPr>
          <w:sz w:val="24"/>
          <w:szCs w:val="24"/>
        </w:rPr>
      </w:pPr>
    </w:p>
    <w:p w:rsidR="00327257" w:rsidRDefault="00327257" w:rsidP="00327257">
      <w:pPr>
        <w:jc w:val="center"/>
        <w:rPr>
          <w:sz w:val="24"/>
          <w:szCs w:val="24"/>
        </w:rPr>
      </w:pPr>
    </w:p>
    <w:p w:rsidR="00327257" w:rsidRDefault="00327257" w:rsidP="00327257">
      <w:pPr>
        <w:jc w:val="center"/>
        <w:rPr>
          <w:sz w:val="24"/>
          <w:szCs w:val="24"/>
        </w:rPr>
      </w:pPr>
    </w:p>
    <w:p w:rsidR="00327257" w:rsidRDefault="00327257" w:rsidP="00327257">
      <w:pPr>
        <w:jc w:val="center"/>
        <w:rPr>
          <w:sz w:val="24"/>
          <w:szCs w:val="24"/>
        </w:rPr>
      </w:pPr>
    </w:p>
    <w:p w:rsidR="00327257" w:rsidRDefault="00327257" w:rsidP="00327257">
      <w:pPr>
        <w:jc w:val="center"/>
        <w:rPr>
          <w:sz w:val="24"/>
          <w:szCs w:val="24"/>
        </w:rPr>
      </w:pPr>
    </w:p>
    <w:p w:rsidR="00327257" w:rsidRDefault="00327257" w:rsidP="00327257">
      <w:pPr>
        <w:jc w:val="center"/>
        <w:rPr>
          <w:sz w:val="24"/>
          <w:szCs w:val="24"/>
        </w:rPr>
      </w:pPr>
      <w:r>
        <w:rPr>
          <w:sz w:val="24"/>
          <w:szCs w:val="24"/>
        </w:rPr>
        <w:t>г. Тула, 2026 г.</w:t>
      </w:r>
    </w:p>
    <w:p w:rsidR="00327257" w:rsidRDefault="00327257" w:rsidP="00327257">
      <w:pPr>
        <w:keepLines/>
        <w:suppressLineNumbers/>
        <w:tabs>
          <w:tab w:val="left" w:pos="0"/>
        </w:tabs>
        <w:jc w:val="center"/>
        <w:rPr>
          <w:sz w:val="24"/>
          <w:szCs w:val="24"/>
        </w:rPr>
      </w:pPr>
      <w:r>
        <w:rPr>
          <w:sz w:val="24"/>
          <w:szCs w:val="24"/>
        </w:rPr>
        <w:br w:type="page" w:clear="all"/>
      </w:r>
    </w:p>
    <w:p w:rsidR="00327257" w:rsidRDefault="00327257" w:rsidP="00327257">
      <w:pPr>
        <w:keepLines/>
        <w:suppressLineNumbers/>
        <w:tabs>
          <w:tab w:val="left" w:pos="0"/>
        </w:tabs>
        <w:jc w:val="center"/>
        <w:rPr>
          <w:sz w:val="24"/>
          <w:szCs w:val="24"/>
        </w:rPr>
      </w:pPr>
    </w:p>
    <w:p w:rsidR="00327257" w:rsidRDefault="00327257" w:rsidP="00327257">
      <w:pPr>
        <w:rPr>
          <w:sz w:val="24"/>
          <w:szCs w:val="24"/>
        </w:rPr>
      </w:pPr>
      <w:r>
        <w:rPr>
          <w:sz w:val="24"/>
          <w:szCs w:val="24"/>
        </w:rPr>
        <w:t>СОДЕРЖАНИЕ</w:t>
      </w:r>
    </w:p>
    <w:p w:rsidR="00327257" w:rsidRDefault="00327257" w:rsidP="00327257">
      <w:pPr>
        <w:rPr>
          <w:sz w:val="24"/>
          <w:szCs w:val="24"/>
        </w:rPr>
      </w:pPr>
    </w:p>
    <w:p w:rsidR="00327257" w:rsidRDefault="00327257" w:rsidP="00327257">
      <w:pPr>
        <w:pStyle w:val="12"/>
        <w:rPr>
          <w:rFonts w:asciiTheme="minorHAnsi" w:eastAsiaTheme="minorEastAsia" w:hAnsiTheme="minorHAnsi" w:cstheme="minorBidi"/>
          <w:sz w:val="22"/>
          <w:szCs w:val="22"/>
        </w:rPr>
      </w:pPr>
      <w:r>
        <w:rPr>
          <w:sz w:val="26"/>
          <w:szCs w:val="26"/>
        </w:rPr>
        <w:fldChar w:fldCharType="begin"/>
      </w:r>
      <w:r>
        <w:rPr>
          <w:sz w:val="26"/>
          <w:szCs w:val="26"/>
        </w:rPr>
        <w:instrText xml:space="preserve"> TOC \o "1-8" \h \z </w:instrText>
      </w:r>
      <w:r>
        <w:rPr>
          <w:sz w:val="26"/>
          <w:szCs w:val="26"/>
        </w:rPr>
        <w:fldChar w:fldCharType="separate"/>
      </w:r>
      <w:hyperlink w:anchor="_Toc236148520" w:history="1">
        <w:r w:rsidRPr="00D7186F">
          <w:rPr>
            <w:rStyle w:val="af0"/>
          </w:rPr>
          <w:t>1.</w:t>
        </w:r>
        <w:r>
          <w:rPr>
            <w:rFonts w:asciiTheme="minorHAnsi" w:eastAsiaTheme="minorEastAsia" w:hAnsiTheme="minorHAnsi" w:cstheme="minorBidi"/>
            <w:sz w:val="22"/>
            <w:szCs w:val="22"/>
          </w:rPr>
          <w:tab/>
        </w:r>
        <w:r w:rsidRPr="00D7186F">
          <w:rPr>
            <w:rStyle w:val="af0"/>
          </w:rPr>
          <w:t>Общие сведения о документе</w:t>
        </w:r>
        <w:r>
          <w:rPr>
            <w:webHidden/>
          </w:rPr>
          <w:tab/>
        </w:r>
        <w:r>
          <w:rPr>
            <w:webHidden/>
          </w:rPr>
          <w:fldChar w:fldCharType="begin"/>
        </w:r>
        <w:r>
          <w:rPr>
            <w:webHidden/>
          </w:rPr>
          <w:instrText xml:space="preserve"> PAGEREF _Toc236148520 \h </w:instrText>
        </w:r>
        <w:r>
          <w:rPr>
            <w:webHidden/>
          </w:rPr>
        </w:r>
        <w:r>
          <w:rPr>
            <w:webHidden/>
          </w:rPr>
          <w:fldChar w:fldCharType="separate"/>
        </w:r>
        <w:r>
          <w:rPr>
            <w:webHidden/>
          </w:rPr>
          <w:t>3</w:t>
        </w:r>
        <w:r>
          <w:rPr>
            <w:webHidden/>
          </w:rPr>
          <w:fldChar w:fldCharType="end"/>
        </w:r>
      </w:hyperlink>
    </w:p>
    <w:p w:rsidR="00327257" w:rsidRDefault="00E438F7" w:rsidP="00327257">
      <w:pPr>
        <w:pStyle w:val="24"/>
        <w:rPr>
          <w:rFonts w:asciiTheme="minorHAnsi" w:eastAsiaTheme="minorEastAsia" w:hAnsiTheme="minorHAnsi" w:cstheme="minorBidi"/>
          <w:sz w:val="22"/>
          <w:szCs w:val="22"/>
        </w:rPr>
      </w:pPr>
      <w:hyperlink w:anchor="_Toc236148521" w:history="1">
        <w:r w:rsidR="00327257" w:rsidRPr="00D7186F">
          <w:rPr>
            <w:rStyle w:val="af0"/>
          </w:rPr>
          <w:t>1.1.</w:t>
        </w:r>
        <w:r w:rsidR="00327257">
          <w:rPr>
            <w:rFonts w:asciiTheme="minorHAnsi" w:eastAsiaTheme="minorEastAsia" w:hAnsiTheme="minorHAnsi" w:cstheme="minorBidi"/>
            <w:sz w:val="22"/>
            <w:szCs w:val="22"/>
          </w:rPr>
          <w:tab/>
        </w:r>
        <w:r w:rsidR="00327257" w:rsidRPr="00D7186F">
          <w:rPr>
            <w:rStyle w:val="af0"/>
          </w:rPr>
          <w:t>Цели и задачи документа</w:t>
        </w:r>
        <w:r w:rsidR="00327257">
          <w:rPr>
            <w:webHidden/>
          </w:rPr>
          <w:tab/>
        </w:r>
        <w:r w:rsidR="00327257">
          <w:rPr>
            <w:webHidden/>
          </w:rPr>
          <w:fldChar w:fldCharType="begin"/>
        </w:r>
        <w:r w:rsidR="00327257">
          <w:rPr>
            <w:webHidden/>
          </w:rPr>
          <w:instrText xml:space="preserve"> PAGEREF _Toc236148521 \h </w:instrText>
        </w:r>
        <w:r w:rsidR="00327257">
          <w:rPr>
            <w:webHidden/>
          </w:rPr>
        </w:r>
        <w:r w:rsidR="00327257">
          <w:rPr>
            <w:webHidden/>
          </w:rPr>
          <w:fldChar w:fldCharType="separate"/>
        </w:r>
        <w:r w:rsidR="00327257">
          <w:rPr>
            <w:webHidden/>
          </w:rPr>
          <w:t>3</w:t>
        </w:r>
        <w:r w:rsidR="00327257">
          <w:rPr>
            <w:webHidden/>
          </w:rPr>
          <w:fldChar w:fldCharType="end"/>
        </w:r>
      </w:hyperlink>
    </w:p>
    <w:p w:rsidR="00327257" w:rsidRDefault="00E438F7" w:rsidP="00327257">
      <w:pPr>
        <w:pStyle w:val="24"/>
        <w:rPr>
          <w:rFonts w:asciiTheme="minorHAnsi" w:eastAsiaTheme="minorEastAsia" w:hAnsiTheme="minorHAnsi" w:cstheme="minorBidi"/>
          <w:sz w:val="22"/>
          <w:szCs w:val="22"/>
        </w:rPr>
      </w:pPr>
      <w:hyperlink w:anchor="_Toc236148522" w:history="1">
        <w:r w:rsidR="00327257" w:rsidRPr="00D7186F">
          <w:rPr>
            <w:rStyle w:val="af0"/>
          </w:rPr>
          <w:t>1.2.</w:t>
        </w:r>
        <w:r w:rsidR="00327257">
          <w:rPr>
            <w:rFonts w:asciiTheme="minorHAnsi" w:eastAsiaTheme="minorEastAsia" w:hAnsiTheme="minorHAnsi" w:cstheme="minorBidi"/>
            <w:sz w:val="22"/>
            <w:szCs w:val="22"/>
          </w:rPr>
          <w:tab/>
        </w:r>
        <w:r w:rsidR="00327257" w:rsidRPr="00D7186F">
          <w:rPr>
            <w:rStyle w:val="af0"/>
          </w:rPr>
          <w:t>Сроки начала и окончания оказания услуг</w:t>
        </w:r>
        <w:r w:rsidR="00327257">
          <w:rPr>
            <w:webHidden/>
          </w:rPr>
          <w:tab/>
        </w:r>
        <w:r w:rsidR="00327257">
          <w:rPr>
            <w:webHidden/>
          </w:rPr>
          <w:fldChar w:fldCharType="begin"/>
        </w:r>
        <w:r w:rsidR="00327257">
          <w:rPr>
            <w:webHidden/>
          </w:rPr>
          <w:instrText xml:space="preserve"> PAGEREF _Toc236148522 \h </w:instrText>
        </w:r>
        <w:r w:rsidR="00327257">
          <w:rPr>
            <w:webHidden/>
          </w:rPr>
        </w:r>
        <w:r w:rsidR="00327257">
          <w:rPr>
            <w:webHidden/>
          </w:rPr>
          <w:fldChar w:fldCharType="separate"/>
        </w:r>
        <w:r w:rsidR="00327257">
          <w:rPr>
            <w:webHidden/>
          </w:rPr>
          <w:t>3</w:t>
        </w:r>
        <w:r w:rsidR="00327257">
          <w:rPr>
            <w:webHidden/>
          </w:rPr>
          <w:fldChar w:fldCharType="end"/>
        </w:r>
      </w:hyperlink>
    </w:p>
    <w:p w:rsidR="00327257" w:rsidRDefault="00E438F7" w:rsidP="00327257">
      <w:pPr>
        <w:pStyle w:val="12"/>
        <w:rPr>
          <w:rFonts w:asciiTheme="minorHAnsi" w:eastAsiaTheme="minorEastAsia" w:hAnsiTheme="minorHAnsi" w:cstheme="minorBidi"/>
          <w:sz w:val="22"/>
          <w:szCs w:val="22"/>
        </w:rPr>
      </w:pPr>
      <w:hyperlink w:anchor="_Toc236148523" w:history="1">
        <w:r w:rsidR="00327257" w:rsidRPr="00D7186F">
          <w:rPr>
            <w:rStyle w:val="af0"/>
          </w:rPr>
          <w:t>2.</w:t>
        </w:r>
        <w:r w:rsidR="00327257">
          <w:rPr>
            <w:rFonts w:asciiTheme="minorHAnsi" w:eastAsiaTheme="minorEastAsia" w:hAnsiTheme="minorHAnsi" w:cstheme="minorBidi"/>
            <w:sz w:val="22"/>
            <w:szCs w:val="22"/>
          </w:rPr>
          <w:tab/>
        </w:r>
        <w:r w:rsidR="00327257" w:rsidRPr="00D7186F">
          <w:rPr>
            <w:rStyle w:val="af0"/>
          </w:rPr>
          <w:t>Общие сведения об услуге</w:t>
        </w:r>
        <w:r w:rsidR="00327257">
          <w:rPr>
            <w:webHidden/>
          </w:rPr>
          <w:tab/>
        </w:r>
        <w:r w:rsidR="00327257">
          <w:rPr>
            <w:webHidden/>
          </w:rPr>
          <w:fldChar w:fldCharType="begin"/>
        </w:r>
        <w:r w:rsidR="00327257">
          <w:rPr>
            <w:webHidden/>
          </w:rPr>
          <w:instrText xml:space="preserve"> PAGEREF _Toc236148523 \h </w:instrText>
        </w:r>
        <w:r w:rsidR="00327257">
          <w:rPr>
            <w:webHidden/>
          </w:rPr>
        </w:r>
        <w:r w:rsidR="00327257">
          <w:rPr>
            <w:webHidden/>
          </w:rPr>
          <w:fldChar w:fldCharType="separate"/>
        </w:r>
        <w:r w:rsidR="00327257">
          <w:rPr>
            <w:webHidden/>
          </w:rPr>
          <w:t>3</w:t>
        </w:r>
        <w:r w:rsidR="00327257">
          <w:rPr>
            <w:webHidden/>
          </w:rPr>
          <w:fldChar w:fldCharType="end"/>
        </w:r>
      </w:hyperlink>
    </w:p>
    <w:p w:rsidR="00327257" w:rsidRDefault="00E438F7" w:rsidP="00327257">
      <w:pPr>
        <w:pStyle w:val="12"/>
        <w:rPr>
          <w:rFonts w:asciiTheme="minorHAnsi" w:eastAsiaTheme="minorEastAsia" w:hAnsiTheme="minorHAnsi" w:cstheme="minorBidi"/>
          <w:sz w:val="22"/>
          <w:szCs w:val="22"/>
        </w:rPr>
      </w:pPr>
      <w:hyperlink w:anchor="_Toc236148524" w:history="1">
        <w:r w:rsidR="00327257" w:rsidRPr="00D7186F">
          <w:rPr>
            <w:rStyle w:val="af0"/>
          </w:rPr>
          <w:t>3.</w:t>
        </w:r>
        <w:r w:rsidR="00327257">
          <w:rPr>
            <w:rFonts w:asciiTheme="minorHAnsi" w:eastAsiaTheme="minorEastAsia" w:hAnsiTheme="minorHAnsi" w:cstheme="minorBidi"/>
            <w:sz w:val="22"/>
            <w:szCs w:val="22"/>
          </w:rPr>
          <w:tab/>
        </w:r>
        <w:r w:rsidR="00327257" w:rsidRPr="00D7186F">
          <w:rPr>
            <w:rStyle w:val="af0"/>
          </w:rPr>
          <w:t>Требования к оказанию услуги</w:t>
        </w:r>
        <w:r w:rsidR="00327257">
          <w:rPr>
            <w:webHidden/>
          </w:rPr>
          <w:tab/>
        </w:r>
        <w:r w:rsidR="00327257">
          <w:rPr>
            <w:webHidden/>
          </w:rPr>
          <w:fldChar w:fldCharType="begin"/>
        </w:r>
        <w:r w:rsidR="00327257">
          <w:rPr>
            <w:webHidden/>
          </w:rPr>
          <w:instrText xml:space="preserve"> PAGEREF _Toc236148524 \h </w:instrText>
        </w:r>
        <w:r w:rsidR="00327257">
          <w:rPr>
            <w:webHidden/>
          </w:rPr>
        </w:r>
        <w:r w:rsidR="00327257">
          <w:rPr>
            <w:webHidden/>
          </w:rPr>
          <w:fldChar w:fldCharType="separate"/>
        </w:r>
        <w:r w:rsidR="00327257">
          <w:rPr>
            <w:webHidden/>
          </w:rPr>
          <w:t>4</w:t>
        </w:r>
        <w:r w:rsidR="00327257">
          <w:rPr>
            <w:webHidden/>
          </w:rPr>
          <w:fldChar w:fldCharType="end"/>
        </w:r>
      </w:hyperlink>
    </w:p>
    <w:p w:rsidR="00327257" w:rsidRDefault="00E438F7" w:rsidP="00327257">
      <w:pPr>
        <w:pStyle w:val="12"/>
        <w:rPr>
          <w:rFonts w:asciiTheme="minorHAnsi" w:eastAsiaTheme="minorEastAsia" w:hAnsiTheme="minorHAnsi" w:cstheme="minorBidi"/>
          <w:sz w:val="22"/>
          <w:szCs w:val="22"/>
        </w:rPr>
      </w:pPr>
      <w:hyperlink w:anchor="_Toc236148525" w:history="1">
        <w:r w:rsidR="00327257" w:rsidRPr="00D7186F">
          <w:rPr>
            <w:rStyle w:val="af0"/>
          </w:rPr>
          <w:t>4.</w:t>
        </w:r>
        <w:r w:rsidR="00327257">
          <w:rPr>
            <w:rFonts w:asciiTheme="minorHAnsi" w:eastAsiaTheme="minorEastAsia" w:hAnsiTheme="minorHAnsi" w:cstheme="minorBidi"/>
            <w:sz w:val="22"/>
            <w:szCs w:val="22"/>
          </w:rPr>
          <w:tab/>
        </w:r>
        <w:r w:rsidR="00327257" w:rsidRPr="00D7186F">
          <w:rPr>
            <w:rStyle w:val="af0"/>
          </w:rPr>
          <w:t>Контроль качества</w:t>
        </w:r>
        <w:r w:rsidR="00327257">
          <w:rPr>
            <w:webHidden/>
          </w:rPr>
          <w:tab/>
        </w:r>
        <w:r w:rsidR="00327257">
          <w:rPr>
            <w:webHidden/>
          </w:rPr>
          <w:fldChar w:fldCharType="begin"/>
        </w:r>
        <w:r w:rsidR="00327257">
          <w:rPr>
            <w:webHidden/>
          </w:rPr>
          <w:instrText xml:space="preserve"> PAGEREF _Toc236148525 \h </w:instrText>
        </w:r>
        <w:r w:rsidR="00327257">
          <w:rPr>
            <w:webHidden/>
          </w:rPr>
        </w:r>
        <w:r w:rsidR="00327257">
          <w:rPr>
            <w:webHidden/>
          </w:rPr>
          <w:fldChar w:fldCharType="separate"/>
        </w:r>
        <w:r w:rsidR="00327257">
          <w:rPr>
            <w:webHidden/>
          </w:rPr>
          <w:t>5</w:t>
        </w:r>
        <w:r w:rsidR="00327257">
          <w:rPr>
            <w:webHidden/>
          </w:rPr>
          <w:fldChar w:fldCharType="end"/>
        </w:r>
      </w:hyperlink>
    </w:p>
    <w:p w:rsidR="00327257" w:rsidRDefault="00E438F7" w:rsidP="00327257">
      <w:pPr>
        <w:pStyle w:val="12"/>
        <w:rPr>
          <w:rFonts w:asciiTheme="minorHAnsi" w:eastAsiaTheme="minorEastAsia" w:hAnsiTheme="minorHAnsi" w:cstheme="minorBidi"/>
          <w:sz w:val="22"/>
          <w:szCs w:val="22"/>
        </w:rPr>
      </w:pPr>
      <w:hyperlink w:anchor="_Toc236148526" w:history="1">
        <w:r w:rsidR="00327257" w:rsidRPr="00D7186F">
          <w:rPr>
            <w:rStyle w:val="af0"/>
          </w:rPr>
          <w:t>5.</w:t>
        </w:r>
        <w:r w:rsidR="00327257">
          <w:rPr>
            <w:rFonts w:asciiTheme="minorHAnsi" w:eastAsiaTheme="minorEastAsia" w:hAnsiTheme="minorHAnsi" w:cstheme="minorBidi"/>
            <w:sz w:val="22"/>
            <w:szCs w:val="22"/>
          </w:rPr>
          <w:tab/>
        </w:r>
        <w:r w:rsidR="00327257" w:rsidRPr="00D7186F">
          <w:rPr>
            <w:rStyle w:val="af0"/>
          </w:rPr>
          <w:t>Требования к Исполнителю</w:t>
        </w:r>
        <w:r w:rsidR="00327257">
          <w:rPr>
            <w:webHidden/>
          </w:rPr>
          <w:tab/>
        </w:r>
        <w:r w:rsidR="00327257">
          <w:rPr>
            <w:webHidden/>
          </w:rPr>
          <w:fldChar w:fldCharType="begin"/>
        </w:r>
        <w:r w:rsidR="00327257">
          <w:rPr>
            <w:webHidden/>
          </w:rPr>
          <w:instrText xml:space="preserve"> PAGEREF _Toc236148526 \h </w:instrText>
        </w:r>
        <w:r w:rsidR="00327257">
          <w:rPr>
            <w:webHidden/>
          </w:rPr>
        </w:r>
        <w:r w:rsidR="00327257">
          <w:rPr>
            <w:webHidden/>
          </w:rPr>
          <w:fldChar w:fldCharType="separate"/>
        </w:r>
        <w:r w:rsidR="00327257">
          <w:rPr>
            <w:webHidden/>
          </w:rPr>
          <w:t>5</w:t>
        </w:r>
        <w:r w:rsidR="00327257">
          <w:rPr>
            <w:webHidden/>
          </w:rPr>
          <w:fldChar w:fldCharType="end"/>
        </w:r>
      </w:hyperlink>
    </w:p>
    <w:p w:rsidR="00327257" w:rsidRDefault="00E438F7" w:rsidP="00327257">
      <w:pPr>
        <w:pStyle w:val="12"/>
        <w:rPr>
          <w:rFonts w:asciiTheme="minorHAnsi" w:eastAsiaTheme="minorEastAsia" w:hAnsiTheme="minorHAnsi" w:cstheme="minorBidi"/>
          <w:sz w:val="22"/>
          <w:szCs w:val="22"/>
        </w:rPr>
      </w:pPr>
      <w:hyperlink w:anchor="_Toc236148527" w:history="1">
        <w:r w:rsidR="00327257" w:rsidRPr="00D7186F">
          <w:rPr>
            <w:rStyle w:val="af0"/>
          </w:rPr>
          <w:t>6.</w:t>
        </w:r>
        <w:r w:rsidR="00327257">
          <w:rPr>
            <w:rFonts w:asciiTheme="minorHAnsi" w:eastAsiaTheme="minorEastAsia" w:hAnsiTheme="minorHAnsi" w:cstheme="minorBidi"/>
            <w:sz w:val="22"/>
            <w:szCs w:val="22"/>
          </w:rPr>
          <w:tab/>
        </w:r>
        <w:r w:rsidR="00327257" w:rsidRPr="00D7186F">
          <w:rPr>
            <w:rStyle w:val="af0"/>
          </w:rPr>
          <w:t>О мерах по предоставлению национального режима</w:t>
        </w:r>
        <w:r w:rsidR="00327257">
          <w:rPr>
            <w:webHidden/>
          </w:rPr>
          <w:tab/>
        </w:r>
        <w:r w:rsidR="00327257">
          <w:rPr>
            <w:webHidden/>
          </w:rPr>
          <w:fldChar w:fldCharType="begin"/>
        </w:r>
        <w:r w:rsidR="00327257">
          <w:rPr>
            <w:webHidden/>
          </w:rPr>
          <w:instrText xml:space="preserve"> PAGEREF _Toc236148527 \h </w:instrText>
        </w:r>
        <w:r w:rsidR="00327257">
          <w:rPr>
            <w:webHidden/>
          </w:rPr>
        </w:r>
        <w:r w:rsidR="00327257">
          <w:rPr>
            <w:webHidden/>
          </w:rPr>
          <w:fldChar w:fldCharType="separate"/>
        </w:r>
        <w:r w:rsidR="00327257">
          <w:rPr>
            <w:webHidden/>
          </w:rPr>
          <w:t>6</w:t>
        </w:r>
        <w:r w:rsidR="00327257">
          <w:rPr>
            <w:webHidden/>
          </w:rPr>
          <w:fldChar w:fldCharType="end"/>
        </w:r>
      </w:hyperlink>
    </w:p>
    <w:p w:rsidR="00327257" w:rsidRDefault="00327257" w:rsidP="00327257">
      <w:pPr>
        <w:pStyle w:val="1"/>
        <w:tabs>
          <w:tab w:val="left" w:pos="284"/>
        </w:tabs>
        <w:spacing w:before="240" w:after="60" w:line="276" w:lineRule="auto"/>
        <w:jc w:val="both"/>
        <w:rPr>
          <w:b w:val="0"/>
          <w:caps/>
        </w:rPr>
      </w:pPr>
      <w:r>
        <w:rPr>
          <w:sz w:val="26"/>
          <w:szCs w:val="26"/>
        </w:rPr>
        <w:fldChar w:fldCharType="end"/>
      </w:r>
      <w:r>
        <w:br w:type="page" w:clear="all"/>
      </w:r>
    </w:p>
    <w:p w:rsidR="00327257" w:rsidRDefault="00327257" w:rsidP="00327257">
      <w:pPr>
        <w:pStyle w:val="1"/>
        <w:widowControl/>
        <w:numPr>
          <w:ilvl w:val="0"/>
          <w:numId w:val="14"/>
        </w:numPr>
        <w:tabs>
          <w:tab w:val="clear" w:pos="1069"/>
          <w:tab w:val="left" w:pos="284"/>
        </w:tabs>
        <w:overflowPunct/>
        <w:autoSpaceDE/>
        <w:autoSpaceDN/>
        <w:adjustRightInd/>
        <w:spacing w:before="240" w:after="60" w:line="276" w:lineRule="auto"/>
        <w:ind w:left="0" w:firstLine="0"/>
        <w:jc w:val="both"/>
        <w:textAlignment w:val="auto"/>
        <w:rPr>
          <w:caps/>
          <w:szCs w:val="24"/>
        </w:rPr>
      </w:pPr>
      <w:bookmarkStart w:id="45" w:name="_Toc236148520"/>
      <w:r>
        <w:rPr>
          <w:szCs w:val="24"/>
        </w:rPr>
        <w:t>Общие сведения о документе</w:t>
      </w:r>
      <w:bookmarkEnd w:id="45"/>
    </w:p>
    <w:p w:rsidR="00327257" w:rsidRDefault="00327257" w:rsidP="00327257">
      <w:pPr>
        <w:pStyle w:val="2"/>
        <w:widowControl/>
        <w:numPr>
          <w:ilvl w:val="1"/>
          <w:numId w:val="15"/>
        </w:numPr>
        <w:tabs>
          <w:tab w:val="left" w:pos="1494"/>
        </w:tabs>
        <w:overflowPunct/>
        <w:autoSpaceDE/>
        <w:autoSpaceDN/>
        <w:adjustRightInd/>
        <w:spacing w:before="120" w:after="60" w:line="276" w:lineRule="auto"/>
        <w:ind w:left="959"/>
        <w:jc w:val="both"/>
        <w:textAlignment w:val="auto"/>
        <w:rPr>
          <w:szCs w:val="24"/>
        </w:rPr>
      </w:pPr>
      <w:bookmarkStart w:id="46" w:name="_Toc236148521"/>
      <w:r>
        <w:rPr>
          <w:szCs w:val="24"/>
        </w:rPr>
        <w:t>Цели и задачи документа</w:t>
      </w:r>
      <w:bookmarkEnd w:id="46"/>
    </w:p>
    <w:p w:rsidR="00327257" w:rsidRDefault="00327257" w:rsidP="00327257">
      <w:pPr>
        <w:pStyle w:val="af3"/>
        <w:spacing w:line="252" w:lineRule="auto"/>
        <w:ind w:firstLine="567"/>
        <w:jc w:val="both"/>
        <w:rPr>
          <w:sz w:val="24"/>
          <w:szCs w:val="24"/>
        </w:rPr>
      </w:pPr>
      <w:r>
        <w:rPr>
          <w:sz w:val="24"/>
          <w:szCs w:val="24"/>
        </w:rPr>
        <w:t>Настоящий документ представляет собой техническое задание и разработан как часть конкурсной документации для проведения конкурентных процедур на право заключения договора на оказание услуг по адаптации и сопровождению экземпляров справочных, справочно-правовых (СС, СПС) Систем КонсультантПлюс для нужд филиала ПАО «Россети Центр и Приволжье» - «Тулэнерго».</w:t>
      </w:r>
    </w:p>
    <w:p w:rsidR="00327257" w:rsidRDefault="00327257" w:rsidP="00327257">
      <w:pPr>
        <w:pStyle w:val="af3"/>
        <w:spacing w:line="252" w:lineRule="auto"/>
        <w:ind w:firstLine="567"/>
        <w:jc w:val="both"/>
        <w:rPr>
          <w:sz w:val="24"/>
          <w:szCs w:val="24"/>
        </w:rPr>
      </w:pPr>
      <w:r>
        <w:rPr>
          <w:sz w:val="24"/>
          <w:szCs w:val="24"/>
        </w:rPr>
        <w:t>Целью данного документа является описание порядка взаимодействия Заказчика и Исполнителя и условий оказания услуг по адаптации и сопровождению экземпляров Систем КонсультантПлюс</w:t>
      </w:r>
      <w:r>
        <w:rPr>
          <w:sz w:val="24"/>
          <w:szCs w:val="24"/>
          <w:shd w:val="clear" w:color="auto" w:fill="FFFFFF"/>
        </w:rPr>
        <w:t xml:space="preserve"> </w:t>
      </w:r>
      <w:r>
        <w:rPr>
          <w:sz w:val="24"/>
          <w:szCs w:val="24"/>
        </w:rPr>
        <w:t>для нужд филиала ПАО «Россети Центр и Приволжье» - «Тулэнерго».</w:t>
      </w:r>
    </w:p>
    <w:p w:rsidR="00327257" w:rsidRDefault="00327257" w:rsidP="00327257">
      <w:pPr>
        <w:pStyle w:val="af3"/>
        <w:spacing w:line="252" w:lineRule="auto"/>
        <w:ind w:firstLine="567"/>
        <w:jc w:val="both"/>
        <w:rPr>
          <w:sz w:val="24"/>
          <w:szCs w:val="24"/>
        </w:rPr>
      </w:pPr>
      <w:r w:rsidRPr="00E833C8">
        <w:rPr>
          <w:b/>
          <w:sz w:val="24"/>
          <w:szCs w:val="24"/>
        </w:rPr>
        <w:t>Заказчик:</w:t>
      </w:r>
      <w:r>
        <w:rPr>
          <w:sz w:val="24"/>
          <w:szCs w:val="24"/>
        </w:rPr>
        <w:t xml:space="preserve"> Филиал ПАО «Россети Центр и Приволжье» - «Тулэнерго», расположенный по адресу: 300012, Россия, г. Тула, ул. Тимирязева, д.99.</w:t>
      </w:r>
    </w:p>
    <w:p w:rsidR="00327257" w:rsidRDefault="00327257" w:rsidP="00327257">
      <w:pPr>
        <w:pStyle w:val="2"/>
        <w:widowControl/>
        <w:numPr>
          <w:ilvl w:val="1"/>
          <w:numId w:val="15"/>
        </w:numPr>
        <w:tabs>
          <w:tab w:val="left" w:pos="1494"/>
        </w:tabs>
        <w:overflowPunct/>
        <w:autoSpaceDE/>
        <w:autoSpaceDN/>
        <w:adjustRightInd/>
        <w:spacing w:before="120" w:after="60" w:line="276" w:lineRule="auto"/>
        <w:jc w:val="both"/>
        <w:textAlignment w:val="auto"/>
        <w:rPr>
          <w:szCs w:val="24"/>
        </w:rPr>
      </w:pPr>
      <w:bookmarkStart w:id="47" w:name="_Toc236148522"/>
      <w:r>
        <w:rPr>
          <w:szCs w:val="24"/>
        </w:rPr>
        <w:t>Сроки начала и окончания оказания услуг</w:t>
      </w:r>
      <w:bookmarkEnd w:id="47"/>
    </w:p>
    <w:p w:rsidR="00327257" w:rsidRDefault="00327257" w:rsidP="00327257">
      <w:pPr>
        <w:pStyle w:val="af3"/>
        <w:spacing w:line="252" w:lineRule="auto"/>
        <w:ind w:firstLine="567"/>
        <w:jc w:val="both"/>
        <w:rPr>
          <w:sz w:val="24"/>
          <w:szCs w:val="24"/>
        </w:rPr>
      </w:pPr>
      <w:r>
        <w:rPr>
          <w:sz w:val="24"/>
          <w:szCs w:val="24"/>
        </w:rPr>
        <w:t xml:space="preserve">Срок начала: </w:t>
      </w:r>
      <w:r>
        <w:rPr>
          <w:sz w:val="24"/>
          <w:szCs w:val="24"/>
        </w:rPr>
        <w:tab/>
      </w:r>
      <w:r>
        <w:rPr>
          <w:sz w:val="24"/>
          <w:szCs w:val="24"/>
        </w:rPr>
        <w:tab/>
        <w:t>01.10.2026 г.</w:t>
      </w:r>
    </w:p>
    <w:p w:rsidR="00327257" w:rsidRDefault="00327257" w:rsidP="00327257">
      <w:pPr>
        <w:pStyle w:val="af3"/>
        <w:spacing w:line="252" w:lineRule="auto"/>
        <w:ind w:firstLine="567"/>
        <w:jc w:val="both"/>
        <w:rPr>
          <w:sz w:val="24"/>
          <w:szCs w:val="24"/>
        </w:rPr>
      </w:pPr>
      <w:r>
        <w:rPr>
          <w:sz w:val="24"/>
          <w:szCs w:val="24"/>
        </w:rPr>
        <w:t xml:space="preserve">Срок окончания: </w:t>
      </w:r>
      <w:r>
        <w:rPr>
          <w:sz w:val="24"/>
          <w:szCs w:val="24"/>
        </w:rPr>
        <w:tab/>
        <w:t>30.09.2028 г.</w:t>
      </w:r>
    </w:p>
    <w:p w:rsidR="00327257" w:rsidRDefault="00327257" w:rsidP="00327257">
      <w:pPr>
        <w:pStyle w:val="1"/>
        <w:widowControl/>
        <w:numPr>
          <w:ilvl w:val="0"/>
          <w:numId w:val="14"/>
        </w:numPr>
        <w:tabs>
          <w:tab w:val="clear" w:pos="1069"/>
          <w:tab w:val="left" w:pos="284"/>
        </w:tabs>
        <w:overflowPunct/>
        <w:autoSpaceDE/>
        <w:autoSpaceDN/>
        <w:adjustRightInd/>
        <w:spacing w:before="240" w:after="60" w:line="276" w:lineRule="auto"/>
        <w:ind w:left="0" w:firstLine="0"/>
        <w:jc w:val="both"/>
        <w:textAlignment w:val="auto"/>
        <w:rPr>
          <w:caps/>
          <w:szCs w:val="24"/>
        </w:rPr>
      </w:pPr>
      <w:bookmarkStart w:id="48" w:name="_Toc236148523"/>
      <w:r>
        <w:rPr>
          <w:szCs w:val="24"/>
        </w:rPr>
        <w:t>Общие сведения об услуге</w:t>
      </w:r>
      <w:bookmarkEnd w:id="48"/>
    </w:p>
    <w:p w:rsidR="00327257" w:rsidRDefault="00327257" w:rsidP="00327257">
      <w:pPr>
        <w:jc w:val="both"/>
      </w:pPr>
    </w:p>
    <w:p w:rsidR="00327257" w:rsidRDefault="00327257" w:rsidP="00327257">
      <w:pPr>
        <w:jc w:val="both"/>
        <w:rPr>
          <w:b/>
          <w:sz w:val="24"/>
          <w:szCs w:val="24"/>
        </w:rPr>
      </w:pPr>
      <w:r>
        <w:rPr>
          <w:b/>
          <w:sz w:val="24"/>
          <w:szCs w:val="24"/>
        </w:rPr>
        <w:t>Услуги по адаптации и сопровождению экземпляров Систем:</w:t>
      </w:r>
    </w:p>
    <w:p w:rsidR="00327257" w:rsidRDefault="00327257" w:rsidP="00327257">
      <w:pPr>
        <w:jc w:val="both"/>
        <w:rPr>
          <w:b/>
          <w:sz w:val="24"/>
          <w:szCs w:val="24"/>
        </w:rPr>
      </w:pPr>
    </w:p>
    <w:tbl>
      <w:tblPr>
        <w:tblW w:w="9924"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4608"/>
        <w:gridCol w:w="1984"/>
        <w:gridCol w:w="1773"/>
        <w:gridCol w:w="916"/>
      </w:tblGrid>
      <w:tr w:rsidR="00327257" w:rsidTr="0018473E">
        <w:trPr>
          <w:trHeight w:val="257"/>
        </w:trPr>
        <w:tc>
          <w:tcPr>
            <w:tcW w:w="643" w:type="dxa"/>
            <w:noWrap/>
            <w:vAlign w:val="center"/>
          </w:tcPr>
          <w:p w:rsidR="00327257" w:rsidRDefault="00327257" w:rsidP="0018473E">
            <w:pPr>
              <w:contextualSpacing/>
              <w:jc w:val="both"/>
              <w:rPr>
                <w:b/>
              </w:rPr>
            </w:pPr>
            <w:r>
              <w:rPr>
                <w:b/>
              </w:rPr>
              <w:t>№</w:t>
            </w:r>
          </w:p>
          <w:p w:rsidR="00327257" w:rsidRDefault="00327257" w:rsidP="0018473E">
            <w:pPr>
              <w:contextualSpacing/>
              <w:jc w:val="both"/>
            </w:pPr>
            <w:r>
              <w:rPr>
                <w:b/>
              </w:rPr>
              <w:t>п/п</w:t>
            </w:r>
          </w:p>
        </w:tc>
        <w:tc>
          <w:tcPr>
            <w:tcW w:w="4608" w:type="dxa"/>
            <w:noWrap/>
            <w:vAlign w:val="center"/>
          </w:tcPr>
          <w:p w:rsidR="00327257" w:rsidRDefault="00327257" w:rsidP="0018473E">
            <w:pPr>
              <w:contextualSpacing/>
              <w:jc w:val="center"/>
              <w:rPr>
                <w:b/>
              </w:rPr>
            </w:pPr>
            <w:r>
              <w:rPr>
                <w:b/>
              </w:rPr>
              <w:t>Название справочно-правовой системы КонсультантПлюс, версия системы</w:t>
            </w:r>
          </w:p>
        </w:tc>
        <w:tc>
          <w:tcPr>
            <w:tcW w:w="1984" w:type="dxa"/>
          </w:tcPr>
          <w:p w:rsidR="00327257" w:rsidRDefault="00327257" w:rsidP="0018473E">
            <w:pPr>
              <w:contextualSpacing/>
              <w:jc w:val="center"/>
              <w:rPr>
                <w:b/>
              </w:rPr>
            </w:pPr>
            <w:r>
              <w:rPr>
                <w:b/>
                <w:bCs/>
              </w:rPr>
              <w:t>Периодичность оказания информационных услуг</w:t>
            </w:r>
          </w:p>
        </w:tc>
        <w:tc>
          <w:tcPr>
            <w:tcW w:w="1773" w:type="dxa"/>
            <w:noWrap/>
            <w:vAlign w:val="center"/>
          </w:tcPr>
          <w:p w:rsidR="00327257" w:rsidRDefault="00327257" w:rsidP="0018473E">
            <w:pPr>
              <w:contextualSpacing/>
              <w:jc w:val="center"/>
              <w:rPr>
                <w:b/>
              </w:rPr>
            </w:pPr>
            <w:r>
              <w:rPr>
                <w:b/>
              </w:rPr>
              <w:t>Кол-во одновременных доступов</w:t>
            </w:r>
          </w:p>
        </w:tc>
        <w:tc>
          <w:tcPr>
            <w:tcW w:w="916" w:type="dxa"/>
            <w:vAlign w:val="center"/>
          </w:tcPr>
          <w:p w:rsidR="00327257" w:rsidRDefault="00327257" w:rsidP="0018473E">
            <w:pPr>
              <w:contextualSpacing/>
              <w:jc w:val="center"/>
              <w:rPr>
                <w:b/>
              </w:rPr>
            </w:pPr>
            <w:r>
              <w:rPr>
                <w:b/>
              </w:rPr>
              <w:t>Кол-во</w:t>
            </w:r>
          </w:p>
          <w:p w:rsidR="00327257" w:rsidRDefault="00327257" w:rsidP="0018473E">
            <w:pPr>
              <w:contextualSpacing/>
              <w:jc w:val="center"/>
            </w:pPr>
            <w:r>
              <w:rPr>
                <w:b/>
              </w:rPr>
              <w:t>Систем</w:t>
            </w:r>
          </w:p>
        </w:tc>
      </w:tr>
      <w:tr w:rsidR="00327257" w:rsidTr="0018473E">
        <w:trPr>
          <w:trHeight w:val="510"/>
        </w:trPr>
        <w:tc>
          <w:tcPr>
            <w:tcW w:w="643" w:type="dxa"/>
            <w:noWrap/>
            <w:vAlign w:val="center"/>
          </w:tcPr>
          <w:p w:rsidR="00327257" w:rsidRDefault="00327257" w:rsidP="0018473E">
            <w:pPr>
              <w:contextualSpacing/>
              <w:jc w:val="both"/>
            </w:pPr>
            <w:r>
              <w:t>1.</w:t>
            </w:r>
          </w:p>
        </w:tc>
        <w:tc>
          <w:tcPr>
            <w:tcW w:w="4608" w:type="dxa"/>
            <w:noWrap/>
            <w:vAlign w:val="center"/>
          </w:tcPr>
          <w:p w:rsidR="00327257" w:rsidRDefault="00327257" w:rsidP="0018473E">
            <w:pPr>
              <w:rPr>
                <w:rFonts w:eastAsia="Calibri"/>
                <w:color w:val="000000"/>
                <w:sz w:val="22"/>
                <w:szCs w:val="22"/>
              </w:rPr>
            </w:pPr>
            <w:r>
              <w:rPr>
                <w:color w:val="000000"/>
                <w:sz w:val="22"/>
                <w:szCs w:val="22"/>
              </w:rPr>
              <w:t>СПС Консультант Бизнес: Версия Проф (сетевая версия)</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rPr>
            </w:pPr>
            <w:r>
              <w:rPr>
                <w:sz w:val="22"/>
                <w:szCs w:val="22"/>
              </w:rPr>
              <w:t>50</w:t>
            </w:r>
          </w:p>
        </w:tc>
        <w:tc>
          <w:tcPr>
            <w:tcW w:w="916" w:type="dxa"/>
            <w:vAlign w:val="center"/>
          </w:tcPr>
          <w:p w:rsidR="00327257" w:rsidRDefault="00327257" w:rsidP="0018473E">
            <w:pPr>
              <w:contextualSpacing/>
              <w:jc w:val="center"/>
            </w:pPr>
            <w:r>
              <w:t>1</w:t>
            </w:r>
          </w:p>
        </w:tc>
      </w:tr>
      <w:tr w:rsidR="00327257" w:rsidTr="0018473E">
        <w:trPr>
          <w:trHeight w:val="510"/>
        </w:trPr>
        <w:tc>
          <w:tcPr>
            <w:tcW w:w="643" w:type="dxa"/>
            <w:noWrap/>
            <w:vAlign w:val="center"/>
          </w:tcPr>
          <w:p w:rsidR="00327257" w:rsidRDefault="00327257" w:rsidP="0018473E">
            <w:pPr>
              <w:contextualSpacing/>
              <w:jc w:val="both"/>
            </w:pPr>
            <w:r>
              <w:t>2.</w:t>
            </w:r>
          </w:p>
        </w:tc>
        <w:tc>
          <w:tcPr>
            <w:tcW w:w="4608" w:type="dxa"/>
            <w:noWrap/>
            <w:vAlign w:val="center"/>
          </w:tcPr>
          <w:p w:rsidR="00327257" w:rsidRDefault="00327257" w:rsidP="0018473E">
            <w:pPr>
              <w:rPr>
                <w:rFonts w:eastAsia="Calibri"/>
                <w:color w:val="000000"/>
                <w:sz w:val="22"/>
                <w:szCs w:val="22"/>
              </w:rPr>
            </w:pPr>
            <w:r>
              <w:rPr>
                <w:color w:val="000000"/>
                <w:sz w:val="22"/>
                <w:szCs w:val="22"/>
              </w:rPr>
              <w:t>СПС КонсультантПлюс:Эксперт-приложение (сетевая версия)</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rPr>
            </w:pPr>
            <w:r>
              <w:rPr>
                <w:sz w:val="22"/>
                <w:szCs w:val="22"/>
              </w:rPr>
              <w:t>50</w:t>
            </w:r>
          </w:p>
        </w:tc>
        <w:tc>
          <w:tcPr>
            <w:tcW w:w="916" w:type="dxa"/>
            <w:vAlign w:val="center"/>
          </w:tcPr>
          <w:p w:rsidR="00327257" w:rsidRDefault="00327257" w:rsidP="0018473E">
            <w:pPr>
              <w:contextualSpacing/>
              <w:jc w:val="center"/>
            </w:pPr>
            <w:r>
              <w:t>1</w:t>
            </w:r>
          </w:p>
        </w:tc>
      </w:tr>
      <w:tr w:rsidR="00327257" w:rsidTr="0018473E">
        <w:trPr>
          <w:trHeight w:val="510"/>
        </w:trPr>
        <w:tc>
          <w:tcPr>
            <w:tcW w:w="643" w:type="dxa"/>
            <w:noWrap/>
            <w:vAlign w:val="center"/>
          </w:tcPr>
          <w:p w:rsidR="00327257" w:rsidRDefault="00327257" w:rsidP="0018473E">
            <w:pPr>
              <w:contextualSpacing/>
              <w:jc w:val="both"/>
            </w:pPr>
            <w:r>
              <w:t>3.</w:t>
            </w:r>
          </w:p>
        </w:tc>
        <w:tc>
          <w:tcPr>
            <w:tcW w:w="4608" w:type="dxa"/>
            <w:noWrap/>
            <w:vAlign w:val="center"/>
          </w:tcPr>
          <w:p w:rsidR="00327257" w:rsidRDefault="00327257" w:rsidP="0018473E">
            <w:pPr>
              <w:rPr>
                <w:rFonts w:eastAsia="Calibri"/>
                <w:color w:val="000000"/>
                <w:sz w:val="22"/>
                <w:szCs w:val="22"/>
              </w:rPr>
            </w:pPr>
            <w:r>
              <w:rPr>
                <w:color w:val="000000"/>
                <w:sz w:val="22"/>
                <w:szCs w:val="22"/>
              </w:rPr>
              <w:t>СПС КонсультантПлюс:Тульский выпуск (сетевая версия)</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rPr>
            </w:pPr>
            <w:r>
              <w:rPr>
                <w:sz w:val="22"/>
                <w:szCs w:val="22"/>
              </w:rPr>
              <w:t>50</w:t>
            </w:r>
          </w:p>
        </w:tc>
        <w:tc>
          <w:tcPr>
            <w:tcW w:w="916" w:type="dxa"/>
            <w:vAlign w:val="center"/>
          </w:tcPr>
          <w:p w:rsidR="00327257" w:rsidRDefault="00327257" w:rsidP="0018473E">
            <w:pPr>
              <w:contextualSpacing/>
              <w:jc w:val="center"/>
            </w:pPr>
            <w:r>
              <w:t>1</w:t>
            </w:r>
          </w:p>
        </w:tc>
      </w:tr>
      <w:tr w:rsidR="00327257" w:rsidTr="0018473E">
        <w:trPr>
          <w:trHeight w:val="510"/>
        </w:trPr>
        <w:tc>
          <w:tcPr>
            <w:tcW w:w="643" w:type="dxa"/>
            <w:noWrap/>
            <w:vAlign w:val="center"/>
          </w:tcPr>
          <w:p w:rsidR="00327257" w:rsidRDefault="00327257" w:rsidP="0018473E">
            <w:pPr>
              <w:contextualSpacing/>
              <w:jc w:val="both"/>
            </w:pPr>
            <w:r>
              <w:t>4.</w:t>
            </w:r>
          </w:p>
        </w:tc>
        <w:tc>
          <w:tcPr>
            <w:tcW w:w="4608" w:type="dxa"/>
            <w:noWrap/>
            <w:vAlign w:val="center"/>
          </w:tcPr>
          <w:p w:rsidR="00327257" w:rsidRDefault="00327257" w:rsidP="0018473E">
            <w:pPr>
              <w:rPr>
                <w:rFonts w:eastAsia="Calibri"/>
                <w:color w:val="000000"/>
                <w:sz w:val="22"/>
                <w:szCs w:val="22"/>
              </w:rPr>
            </w:pPr>
            <w:r>
              <w:rPr>
                <w:color w:val="000000"/>
                <w:sz w:val="22"/>
                <w:szCs w:val="22"/>
              </w:rPr>
              <w:t>СС КонсультантАрбитраж: Арбитражные суды всех округов (сетевая версия)</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rPr>
            </w:pPr>
            <w:r>
              <w:rPr>
                <w:sz w:val="22"/>
                <w:szCs w:val="22"/>
              </w:rPr>
              <w:t>50</w:t>
            </w:r>
          </w:p>
        </w:tc>
        <w:tc>
          <w:tcPr>
            <w:tcW w:w="916" w:type="dxa"/>
            <w:vAlign w:val="center"/>
          </w:tcPr>
          <w:p w:rsidR="00327257" w:rsidRDefault="00327257" w:rsidP="0018473E">
            <w:pPr>
              <w:contextualSpacing/>
              <w:jc w:val="center"/>
            </w:pPr>
            <w:r>
              <w:t>1</w:t>
            </w:r>
          </w:p>
        </w:tc>
      </w:tr>
      <w:tr w:rsidR="00327257" w:rsidTr="0018473E">
        <w:trPr>
          <w:trHeight w:val="510"/>
        </w:trPr>
        <w:tc>
          <w:tcPr>
            <w:tcW w:w="643" w:type="dxa"/>
            <w:noWrap/>
            <w:vAlign w:val="center"/>
          </w:tcPr>
          <w:p w:rsidR="00327257" w:rsidRDefault="00327257" w:rsidP="0018473E">
            <w:pPr>
              <w:contextualSpacing/>
              <w:jc w:val="both"/>
            </w:pPr>
            <w:r>
              <w:t>5.</w:t>
            </w:r>
          </w:p>
        </w:tc>
        <w:tc>
          <w:tcPr>
            <w:tcW w:w="4608" w:type="dxa"/>
            <w:noWrap/>
            <w:vAlign w:val="center"/>
          </w:tcPr>
          <w:p w:rsidR="00327257" w:rsidRDefault="00327257" w:rsidP="0018473E">
            <w:pPr>
              <w:rPr>
                <w:rFonts w:eastAsia="Calibri"/>
                <w:color w:val="000000"/>
                <w:sz w:val="22"/>
                <w:szCs w:val="22"/>
              </w:rPr>
            </w:pPr>
            <w:r>
              <w:rPr>
                <w:color w:val="000000"/>
                <w:sz w:val="22"/>
                <w:szCs w:val="22"/>
              </w:rPr>
              <w:t>СС КонсультантСудебнаяПрактика: Суды общей юрисдикции всех округов (сетевая версия)</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rPr>
            </w:pPr>
            <w:r>
              <w:rPr>
                <w:sz w:val="22"/>
                <w:szCs w:val="22"/>
              </w:rPr>
              <w:t>50</w:t>
            </w:r>
          </w:p>
        </w:tc>
        <w:tc>
          <w:tcPr>
            <w:tcW w:w="916" w:type="dxa"/>
            <w:vAlign w:val="center"/>
          </w:tcPr>
          <w:p w:rsidR="00327257" w:rsidRDefault="00327257" w:rsidP="0018473E">
            <w:pPr>
              <w:contextualSpacing/>
              <w:jc w:val="center"/>
            </w:pPr>
            <w:r>
              <w:t>1</w:t>
            </w:r>
          </w:p>
        </w:tc>
      </w:tr>
      <w:tr w:rsidR="00327257" w:rsidTr="0018473E">
        <w:trPr>
          <w:trHeight w:val="510"/>
        </w:trPr>
        <w:tc>
          <w:tcPr>
            <w:tcW w:w="643" w:type="dxa"/>
            <w:noWrap/>
            <w:vAlign w:val="center"/>
          </w:tcPr>
          <w:p w:rsidR="00327257" w:rsidRDefault="00327257" w:rsidP="0018473E">
            <w:pPr>
              <w:contextualSpacing/>
              <w:jc w:val="both"/>
            </w:pPr>
            <w:r>
              <w:t>6.</w:t>
            </w:r>
          </w:p>
        </w:tc>
        <w:tc>
          <w:tcPr>
            <w:tcW w:w="4608" w:type="dxa"/>
            <w:noWrap/>
            <w:vAlign w:val="center"/>
          </w:tcPr>
          <w:p w:rsidR="00327257" w:rsidRDefault="00327257" w:rsidP="0018473E">
            <w:pPr>
              <w:rPr>
                <w:rFonts w:eastAsia="Calibri"/>
                <w:color w:val="000000"/>
                <w:sz w:val="22"/>
                <w:szCs w:val="22"/>
              </w:rPr>
            </w:pPr>
            <w:r>
              <w:rPr>
                <w:color w:val="000000"/>
                <w:sz w:val="22"/>
                <w:szCs w:val="22"/>
              </w:rPr>
              <w:t>СС Позиции судов по спорным вопросам. Гражданское право (сетевая версия)</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rPr>
            </w:pPr>
            <w:r>
              <w:rPr>
                <w:sz w:val="22"/>
                <w:szCs w:val="22"/>
              </w:rPr>
              <w:t>50</w:t>
            </w:r>
          </w:p>
        </w:tc>
        <w:tc>
          <w:tcPr>
            <w:tcW w:w="916" w:type="dxa"/>
            <w:vAlign w:val="center"/>
          </w:tcPr>
          <w:p w:rsidR="00327257" w:rsidRDefault="00327257" w:rsidP="0018473E">
            <w:pPr>
              <w:contextualSpacing/>
              <w:jc w:val="center"/>
            </w:pPr>
            <w:r>
              <w:t>1</w:t>
            </w:r>
          </w:p>
        </w:tc>
      </w:tr>
      <w:tr w:rsidR="00327257" w:rsidTr="0018473E">
        <w:trPr>
          <w:trHeight w:val="510"/>
        </w:trPr>
        <w:tc>
          <w:tcPr>
            <w:tcW w:w="643" w:type="dxa"/>
            <w:noWrap/>
            <w:vAlign w:val="center"/>
          </w:tcPr>
          <w:p w:rsidR="00327257" w:rsidRDefault="00327257" w:rsidP="0018473E">
            <w:pPr>
              <w:contextualSpacing/>
              <w:jc w:val="both"/>
            </w:pPr>
            <w:r>
              <w:t>7.</w:t>
            </w:r>
          </w:p>
        </w:tc>
        <w:tc>
          <w:tcPr>
            <w:tcW w:w="4608" w:type="dxa"/>
            <w:noWrap/>
            <w:vAlign w:val="center"/>
          </w:tcPr>
          <w:p w:rsidR="00327257" w:rsidRDefault="00327257" w:rsidP="0018473E">
            <w:pPr>
              <w:rPr>
                <w:rFonts w:eastAsia="Calibri"/>
                <w:color w:val="000000"/>
                <w:sz w:val="22"/>
                <w:szCs w:val="22"/>
              </w:rPr>
            </w:pPr>
            <w:r>
              <w:rPr>
                <w:color w:val="000000"/>
                <w:sz w:val="22"/>
                <w:szCs w:val="22"/>
              </w:rPr>
              <w:t>СС Позиции судов по спорным вопросам. Арбитражный процесс (сетевая версия)</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rPr>
            </w:pPr>
            <w:r>
              <w:rPr>
                <w:sz w:val="22"/>
                <w:szCs w:val="22"/>
              </w:rPr>
              <w:t>50</w:t>
            </w:r>
          </w:p>
        </w:tc>
        <w:tc>
          <w:tcPr>
            <w:tcW w:w="916" w:type="dxa"/>
            <w:vAlign w:val="center"/>
          </w:tcPr>
          <w:p w:rsidR="00327257" w:rsidRDefault="00327257" w:rsidP="0018473E">
            <w:pPr>
              <w:contextualSpacing/>
              <w:jc w:val="center"/>
            </w:pPr>
            <w:r>
              <w:t>1</w:t>
            </w:r>
          </w:p>
        </w:tc>
      </w:tr>
      <w:tr w:rsidR="00327257" w:rsidTr="0018473E">
        <w:trPr>
          <w:trHeight w:val="510"/>
        </w:trPr>
        <w:tc>
          <w:tcPr>
            <w:tcW w:w="643" w:type="dxa"/>
            <w:noWrap/>
            <w:vAlign w:val="center"/>
          </w:tcPr>
          <w:p w:rsidR="00327257" w:rsidRDefault="00327257" w:rsidP="0018473E">
            <w:pPr>
              <w:contextualSpacing/>
              <w:jc w:val="both"/>
            </w:pPr>
            <w:r>
              <w:t>8.</w:t>
            </w:r>
          </w:p>
        </w:tc>
        <w:tc>
          <w:tcPr>
            <w:tcW w:w="4608" w:type="dxa"/>
            <w:noWrap/>
            <w:vAlign w:val="center"/>
          </w:tcPr>
          <w:p w:rsidR="00327257" w:rsidRDefault="00327257" w:rsidP="0018473E">
            <w:pPr>
              <w:rPr>
                <w:rFonts w:eastAsia="Calibri"/>
                <w:color w:val="000000"/>
                <w:sz w:val="22"/>
                <w:szCs w:val="22"/>
              </w:rPr>
            </w:pPr>
            <w:r>
              <w:rPr>
                <w:color w:val="000000"/>
                <w:sz w:val="22"/>
                <w:szCs w:val="22"/>
              </w:rPr>
              <w:t>СС Позиции судов по спорным вопросам. Гражданский процесс (сетевая версия)</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rPr>
            </w:pPr>
            <w:r>
              <w:rPr>
                <w:sz w:val="22"/>
                <w:szCs w:val="22"/>
              </w:rPr>
              <w:t>50</w:t>
            </w:r>
          </w:p>
        </w:tc>
        <w:tc>
          <w:tcPr>
            <w:tcW w:w="916" w:type="dxa"/>
            <w:vAlign w:val="center"/>
          </w:tcPr>
          <w:p w:rsidR="00327257" w:rsidRDefault="00327257" w:rsidP="0018473E">
            <w:pPr>
              <w:contextualSpacing/>
              <w:jc w:val="center"/>
            </w:pPr>
            <w:r>
              <w:t>1</w:t>
            </w:r>
          </w:p>
        </w:tc>
      </w:tr>
      <w:tr w:rsidR="00327257" w:rsidTr="0018473E">
        <w:trPr>
          <w:trHeight w:val="510"/>
        </w:trPr>
        <w:tc>
          <w:tcPr>
            <w:tcW w:w="643" w:type="dxa"/>
            <w:noWrap/>
            <w:vAlign w:val="center"/>
          </w:tcPr>
          <w:p w:rsidR="00327257" w:rsidRDefault="00327257" w:rsidP="0018473E">
            <w:pPr>
              <w:contextualSpacing/>
              <w:jc w:val="both"/>
            </w:pPr>
            <w:r>
              <w:t>9.</w:t>
            </w:r>
          </w:p>
        </w:tc>
        <w:tc>
          <w:tcPr>
            <w:tcW w:w="4608" w:type="dxa"/>
            <w:noWrap/>
            <w:vAlign w:val="center"/>
          </w:tcPr>
          <w:p w:rsidR="00327257" w:rsidRDefault="00327257" w:rsidP="0018473E">
            <w:pPr>
              <w:rPr>
                <w:rFonts w:eastAsia="Calibri"/>
                <w:color w:val="000000"/>
                <w:sz w:val="22"/>
                <w:szCs w:val="22"/>
              </w:rPr>
            </w:pPr>
            <w:r>
              <w:rPr>
                <w:color w:val="000000"/>
                <w:sz w:val="22"/>
                <w:szCs w:val="22"/>
              </w:rPr>
              <w:t>СС Перспективы и риски арбитражных споров (Версия Проф) (сетевая версия)</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rPr>
            </w:pPr>
            <w:r>
              <w:rPr>
                <w:sz w:val="22"/>
                <w:szCs w:val="22"/>
              </w:rPr>
              <w:t>50</w:t>
            </w:r>
          </w:p>
        </w:tc>
        <w:tc>
          <w:tcPr>
            <w:tcW w:w="916" w:type="dxa"/>
            <w:vAlign w:val="center"/>
          </w:tcPr>
          <w:p w:rsidR="00327257" w:rsidRDefault="00327257" w:rsidP="0018473E">
            <w:pPr>
              <w:contextualSpacing/>
              <w:jc w:val="center"/>
            </w:pPr>
            <w:r>
              <w:t>1</w:t>
            </w:r>
          </w:p>
        </w:tc>
      </w:tr>
      <w:tr w:rsidR="00327257" w:rsidTr="0018473E">
        <w:trPr>
          <w:trHeight w:val="510"/>
        </w:trPr>
        <w:tc>
          <w:tcPr>
            <w:tcW w:w="643" w:type="dxa"/>
            <w:noWrap/>
            <w:vAlign w:val="center"/>
          </w:tcPr>
          <w:p w:rsidR="00327257" w:rsidRDefault="00327257" w:rsidP="0018473E">
            <w:pPr>
              <w:contextualSpacing/>
              <w:jc w:val="both"/>
            </w:pPr>
            <w:r>
              <w:t>10.</w:t>
            </w:r>
          </w:p>
        </w:tc>
        <w:tc>
          <w:tcPr>
            <w:tcW w:w="4608" w:type="dxa"/>
            <w:noWrap/>
            <w:vAlign w:val="center"/>
          </w:tcPr>
          <w:p w:rsidR="00327257" w:rsidRDefault="00327257" w:rsidP="0018473E">
            <w:pPr>
              <w:rPr>
                <w:rFonts w:eastAsia="Calibri"/>
                <w:color w:val="000000"/>
                <w:sz w:val="22"/>
                <w:szCs w:val="22"/>
              </w:rPr>
            </w:pPr>
            <w:r>
              <w:rPr>
                <w:color w:val="000000"/>
                <w:sz w:val="22"/>
                <w:szCs w:val="22"/>
              </w:rPr>
              <w:t>СС Перспективы и риски споров в суде общей юрисдикции (сетевая версия)</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rPr>
            </w:pPr>
            <w:r>
              <w:rPr>
                <w:sz w:val="22"/>
                <w:szCs w:val="22"/>
              </w:rPr>
              <w:t>50</w:t>
            </w:r>
          </w:p>
        </w:tc>
        <w:tc>
          <w:tcPr>
            <w:tcW w:w="916" w:type="dxa"/>
            <w:vAlign w:val="center"/>
          </w:tcPr>
          <w:p w:rsidR="00327257" w:rsidRDefault="00327257" w:rsidP="0018473E">
            <w:pPr>
              <w:contextualSpacing/>
              <w:jc w:val="center"/>
            </w:pPr>
            <w:r>
              <w:t>1</w:t>
            </w:r>
          </w:p>
        </w:tc>
      </w:tr>
      <w:tr w:rsidR="00327257" w:rsidTr="0018473E">
        <w:trPr>
          <w:trHeight w:val="510"/>
        </w:trPr>
        <w:tc>
          <w:tcPr>
            <w:tcW w:w="643" w:type="dxa"/>
            <w:noWrap/>
            <w:vAlign w:val="center"/>
          </w:tcPr>
          <w:p w:rsidR="00327257" w:rsidRDefault="00327257" w:rsidP="0018473E">
            <w:pPr>
              <w:contextualSpacing/>
              <w:jc w:val="both"/>
            </w:pPr>
            <w:r>
              <w:t>11.</w:t>
            </w:r>
          </w:p>
        </w:tc>
        <w:tc>
          <w:tcPr>
            <w:tcW w:w="4608" w:type="dxa"/>
            <w:noWrap/>
            <w:vAlign w:val="center"/>
          </w:tcPr>
          <w:p w:rsidR="00327257" w:rsidRDefault="00327257" w:rsidP="0018473E">
            <w:pPr>
              <w:rPr>
                <w:rFonts w:eastAsia="Calibri"/>
                <w:color w:val="000000"/>
                <w:sz w:val="22"/>
                <w:szCs w:val="22"/>
              </w:rPr>
            </w:pPr>
            <w:r>
              <w:rPr>
                <w:color w:val="000000"/>
                <w:sz w:val="22"/>
                <w:szCs w:val="22"/>
              </w:rPr>
              <w:t>СС КонсультантБухгалтер:Корреспонденция счетов (сетевая версия)</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rPr>
            </w:pPr>
            <w:r>
              <w:rPr>
                <w:sz w:val="22"/>
                <w:szCs w:val="22"/>
              </w:rPr>
              <w:t>50</w:t>
            </w:r>
          </w:p>
        </w:tc>
        <w:tc>
          <w:tcPr>
            <w:tcW w:w="916" w:type="dxa"/>
            <w:vAlign w:val="center"/>
          </w:tcPr>
          <w:p w:rsidR="00327257" w:rsidRDefault="00327257" w:rsidP="0018473E">
            <w:pPr>
              <w:contextualSpacing/>
              <w:jc w:val="center"/>
            </w:pPr>
            <w:r>
              <w:t>1</w:t>
            </w:r>
          </w:p>
        </w:tc>
      </w:tr>
      <w:tr w:rsidR="00327257" w:rsidTr="0018473E">
        <w:trPr>
          <w:trHeight w:val="510"/>
        </w:trPr>
        <w:tc>
          <w:tcPr>
            <w:tcW w:w="643" w:type="dxa"/>
            <w:noWrap/>
            <w:vAlign w:val="center"/>
          </w:tcPr>
          <w:p w:rsidR="00327257" w:rsidRDefault="00327257" w:rsidP="0018473E">
            <w:pPr>
              <w:contextualSpacing/>
              <w:jc w:val="both"/>
            </w:pPr>
            <w:r>
              <w:t>12.</w:t>
            </w:r>
          </w:p>
        </w:tc>
        <w:tc>
          <w:tcPr>
            <w:tcW w:w="4608" w:type="dxa"/>
            <w:noWrap/>
            <w:vAlign w:val="center"/>
          </w:tcPr>
          <w:p w:rsidR="00327257" w:rsidRDefault="00327257" w:rsidP="0018473E">
            <w:pPr>
              <w:rPr>
                <w:rFonts w:eastAsia="Calibri"/>
                <w:color w:val="000000"/>
                <w:sz w:val="22"/>
                <w:szCs w:val="22"/>
              </w:rPr>
            </w:pPr>
            <w:r>
              <w:rPr>
                <w:color w:val="000000"/>
                <w:sz w:val="22"/>
                <w:szCs w:val="22"/>
              </w:rPr>
              <w:t>СС Деловые бумаги (сетевая версия)</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rPr>
            </w:pPr>
            <w:r>
              <w:rPr>
                <w:sz w:val="22"/>
                <w:szCs w:val="22"/>
              </w:rPr>
              <w:t>50</w:t>
            </w:r>
          </w:p>
        </w:tc>
        <w:tc>
          <w:tcPr>
            <w:tcW w:w="916" w:type="dxa"/>
            <w:vAlign w:val="center"/>
          </w:tcPr>
          <w:p w:rsidR="00327257" w:rsidRDefault="00327257" w:rsidP="0018473E">
            <w:pPr>
              <w:contextualSpacing/>
              <w:jc w:val="center"/>
            </w:pPr>
            <w:r>
              <w:t>1</w:t>
            </w:r>
          </w:p>
        </w:tc>
      </w:tr>
      <w:tr w:rsidR="00327257" w:rsidTr="0018473E">
        <w:trPr>
          <w:trHeight w:val="510"/>
        </w:trPr>
        <w:tc>
          <w:tcPr>
            <w:tcW w:w="643" w:type="dxa"/>
            <w:noWrap/>
            <w:vAlign w:val="center"/>
          </w:tcPr>
          <w:p w:rsidR="00327257" w:rsidRDefault="00327257" w:rsidP="0018473E">
            <w:pPr>
              <w:contextualSpacing/>
              <w:jc w:val="both"/>
            </w:pPr>
            <w:r>
              <w:t>13.</w:t>
            </w:r>
          </w:p>
        </w:tc>
        <w:tc>
          <w:tcPr>
            <w:tcW w:w="4608" w:type="dxa"/>
            <w:noWrap/>
            <w:vAlign w:val="center"/>
          </w:tcPr>
          <w:p w:rsidR="00327257" w:rsidRDefault="00327257" w:rsidP="0018473E">
            <w:pPr>
              <w:rPr>
                <w:rFonts w:eastAsia="Calibri"/>
                <w:color w:val="000000"/>
                <w:sz w:val="22"/>
                <w:szCs w:val="22"/>
              </w:rPr>
            </w:pPr>
            <w:r>
              <w:rPr>
                <w:color w:val="000000"/>
                <w:sz w:val="22"/>
                <w:szCs w:val="22"/>
              </w:rPr>
              <w:t>СС КонсультантСудебнаяПрактика:Подборки судебных решений Серия VIP (сетевая версия)</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rPr>
            </w:pPr>
            <w:r>
              <w:rPr>
                <w:sz w:val="22"/>
                <w:szCs w:val="22"/>
              </w:rPr>
              <w:t>50</w:t>
            </w:r>
          </w:p>
        </w:tc>
        <w:tc>
          <w:tcPr>
            <w:tcW w:w="916" w:type="dxa"/>
            <w:vAlign w:val="center"/>
          </w:tcPr>
          <w:p w:rsidR="00327257" w:rsidRDefault="00327257" w:rsidP="0018473E">
            <w:pPr>
              <w:contextualSpacing/>
              <w:jc w:val="center"/>
            </w:pPr>
            <w:r>
              <w:t>1</w:t>
            </w:r>
          </w:p>
        </w:tc>
      </w:tr>
      <w:tr w:rsidR="00327257" w:rsidTr="0018473E">
        <w:trPr>
          <w:trHeight w:val="510"/>
        </w:trPr>
        <w:tc>
          <w:tcPr>
            <w:tcW w:w="643" w:type="dxa"/>
            <w:noWrap/>
            <w:vAlign w:val="center"/>
          </w:tcPr>
          <w:p w:rsidR="00327257" w:rsidRDefault="00327257" w:rsidP="0018473E">
            <w:pPr>
              <w:contextualSpacing/>
              <w:jc w:val="both"/>
            </w:pPr>
            <w:r>
              <w:t>14.</w:t>
            </w:r>
          </w:p>
        </w:tc>
        <w:tc>
          <w:tcPr>
            <w:tcW w:w="4608" w:type="dxa"/>
            <w:noWrap/>
            <w:vAlign w:val="center"/>
          </w:tcPr>
          <w:p w:rsidR="00327257" w:rsidRDefault="00327257" w:rsidP="0018473E">
            <w:pPr>
              <w:rPr>
                <w:rFonts w:eastAsia="Calibri"/>
                <w:color w:val="000000"/>
                <w:sz w:val="22"/>
                <w:szCs w:val="22"/>
              </w:rPr>
            </w:pPr>
            <w:r>
              <w:rPr>
                <w:color w:val="000000"/>
                <w:sz w:val="22"/>
                <w:szCs w:val="22"/>
              </w:rPr>
              <w:t>СС КонсультантПлюс: Технические нормы Серия VIP (сетевая версия)</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rPr>
            </w:pPr>
            <w:r>
              <w:rPr>
                <w:sz w:val="22"/>
                <w:szCs w:val="22"/>
              </w:rPr>
              <w:t>50</w:t>
            </w:r>
          </w:p>
        </w:tc>
        <w:tc>
          <w:tcPr>
            <w:tcW w:w="916" w:type="dxa"/>
            <w:vAlign w:val="center"/>
          </w:tcPr>
          <w:p w:rsidR="00327257" w:rsidRDefault="00327257" w:rsidP="0018473E">
            <w:pPr>
              <w:contextualSpacing/>
              <w:jc w:val="center"/>
            </w:pPr>
            <w:r>
              <w:t>1</w:t>
            </w:r>
          </w:p>
        </w:tc>
      </w:tr>
      <w:tr w:rsidR="00327257" w:rsidTr="0018473E">
        <w:trPr>
          <w:trHeight w:val="156"/>
        </w:trPr>
        <w:tc>
          <w:tcPr>
            <w:tcW w:w="643" w:type="dxa"/>
            <w:noWrap/>
            <w:vAlign w:val="center"/>
          </w:tcPr>
          <w:p w:rsidR="00327257" w:rsidRDefault="00327257" w:rsidP="0018473E">
            <w:pPr>
              <w:contextualSpacing/>
              <w:jc w:val="both"/>
            </w:pPr>
            <w:r>
              <w:rPr>
                <w:lang w:val="en-US"/>
              </w:rPr>
              <w:t>15</w:t>
            </w:r>
            <w:r>
              <w:t>.</w:t>
            </w:r>
          </w:p>
        </w:tc>
        <w:tc>
          <w:tcPr>
            <w:tcW w:w="4608" w:type="dxa"/>
            <w:noWrap/>
            <w:vAlign w:val="center"/>
          </w:tcPr>
          <w:p w:rsidR="00327257" w:rsidRDefault="00327257" w:rsidP="0018473E">
            <w:pPr>
              <w:rPr>
                <w:rFonts w:eastAsia="Calibri"/>
                <w:color w:val="000000"/>
                <w:sz w:val="22"/>
                <w:szCs w:val="22"/>
              </w:rPr>
            </w:pPr>
            <w:r>
              <w:rPr>
                <w:color w:val="000000"/>
                <w:sz w:val="22"/>
                <w:szCs w:val="22"/>
              </w:rPr>
              <w:t>СПС Консультант Премиум смарт-комплект Проф + Серия ДД3</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lang w:val="en-US"/>
              </w:rPr>
            </w:pPr>
            <w:r>
              <w:rPr>
                <w:sz w:val="22"/>
                <w:szCs w:val="22"/>
                <w:lang w:val="en-US"/>
              </w:rPr>
              <w:t>1</w:t>
            </w:r>
          </w:p>
        </w:tc>
        <w:tc>
          <w:tcPr>
            <w:tcW w:w="916" w:type="dxa"/>
            <w:vAlign w:val="center"/>
          </w:tcPr>
          <w:p w:rsidR="00327257" w:rsidRDefault="00327257" w:rsidP="0018473E">
            <w:pPr>
              <w:contextualSpacing/>
              <w:jc w:val="center"/>
            </w:pPr>
            <w:r>
              <w:t>1</w:t>
            </w:r>
          </w:p>
        </w:tc>
      </w:tr>
      <w:tr w:rsidR="00327257" w:rsidTr="0018473E">
        <w:trPr>
          <w:trHeight w:val="588"/>
        </w:trPr>
        <w:tc>
          <w:tcPr>
            <w:tcW w:w="643" w:type="dxa"/>
            <w:noWrap/>
            <w:vAlign w:val="center"/>
          </w:tcPr>
          <w:p w:rsidR="00327257" w:rsidRDefault="00327257" w:rsidP="0018473E">
            <w:pPr>
              <w:contextualSpacing/>
              <w:jc w:val="both"/>
            </w:pPr>
            <w:r>
              <w:t>16.</w:t>
            </w:r>
          </w:p>
        </w:tc>
        <w:tc>
          <w:tcPr>
            <w:tcW w:w="4608" w:type="dxa"/>
            <w:noWrap/>
            <w:vAlign w:val="center"/>
          </w:tcPr>
          <w:p w:rsidR="00327257" w:rsidRDefault="00327257" w:rsidP="0018473E">
            <w:pPr>
              <w:rPr>
                <w:rFonts w:eastAsia="Calibri"/>
                <w:color w:val="000000"/>
                <w:sz w:val="22"/>
                <w:szCs w:val="22"/>
              </w:rPr>
            </w:pPr>
            <w:r>
              <w:rPr>
                <w:color w:val="000000"/>
                <w:sz w:val="22"/>
                <w:szCs w:val="22"/>
              </w:rPr>
              <w:t>СПС Консультант Премиум смарт-комплект Проф + Серия ДД3</w:t>
            </w:r>
          </w:p>
        </w:tc>
        <w:tc>
          <w:tcPr>
            <w:tcW w:w="1984" w:type="dxa"/>
            <w:vAlign w:val="center"/>
          </w:tcPr>
          <w:p w:rsidR="00327257" w:rsidRDefault="00327257" w:rsidP="0018473E">
            <w:pPr>
              <w:contextualSpacing/>
              <w:jc w:val="center"/>
            </w:pPr>
            <w:r>
              <w:t>не реже 1 раза в неделю</w:t>
            </w:r>
          </w:p>
        </w:tc>
        <w:tc>
          <w:tcPr>
            <w:tcW w:w="1773" w:type="dxa"/>
            <w:noWrap/>
            <w:vAlign w:val="center"/>
          </w:tcPr>
          <w:p w:rsidR="00327257" w:rsidRDefault="00327257" w:rsidP="0018473E">
            <w:pPr>
              <w:contextualSpacing/>
              <w:jc w:val="center"/>
              <w:rPr>
                <w:sz w:val="22"/>
                <w:szCs w:val="22"/>
                <w:lang w:val="en-US"/>
              </w:rPr>
            </w:pPr>
            <w:r>
              <w:rPr>
                <w:sz w:val="22"/>
                <w:szCs w:val="22"/>
                <w:lang w:val="en-US"/>
              </w:rPr>
              <w:t>1</w:t>
            </w:r>
          </w:p>
        </w:tc>
        <w:tc>
          <w:tcPr>
            <w:tcW w:w="916" w:type="dxa"/>
            <w:vAlign w:val="center"/>
          </w:tcPr>
          <w:p w:rsidR="00327257" w:rsidRDefault="00327257" w:rsidP="0018473E">
            <w:pPr>
              <w:contextualSpacing/>
              <w:jc w:val="center"/>
            </w:pPr>
            <w:r>
              <w:t>1</w:t>
            </w:r>
          </w:p>
        </w:tc>
      </w:tr>
    </w:tbl>
    <w:p w:rsidR="00327257" w:rsidRDefault="00327257" w:rsidP="00327257">
      <w:pPr>
        <w:pStyle w:val="1"/>
        <w:widowControl/>
        <w:numPr>
          <w:ilvl w:val="0"/>
          <w:numId w:val="14"/>
        </w:numPr>
        <w:tabs>
          <w:tab w:val="clear" w:pos="1069"/>
          <w:tab w:val="left" w:pos="284"/>
        </w:tabs>
        <w:overflowPunct/>
        <w:autoSpaceDE/>
        <w:autoSpaceDN/>
        <w:adjustRightInd/>
        <w:spacing w:before="240" w:after="60" w:line="276" w:lineRule="auto"/>
        <w:ind w:left="0" w:firstLine="0"/>
        <w:jc w:val="both"/>
        <w:textAlignment w:val="auto"/>
        <w:rPr>
          <w:caps/>
          <w:szCs w:val="24"/>
        </w:rPr>
      </w:pPr>
      <w:bookmarkStart w:id="49" w:name="_Toc236148524"/>
      <w:r>
        <w:rPr>
          <w:szCs w:val="24"/>
        </w:rPr>
        <w:t>Требования к оказанию услуги</w:t>
      </w:r>
      <w:bookmarkEnd w:id="49"/>
    </w:p>
    <w:p w:rsidR="00327257" w:rsidRDefault="00327257" w:rsidP="00327257">
      <w:pPr>
        <w:tabs>
          <w:tab w:val="num" w:pos="720"/>
          <w:tab w:val="left" w:pos="9360"/>
        </w:tabs>
        <w:ind w:firstLine="539"/>
        <w:contextualSpacing/>
        <w:jc w:val="both"/>
        <w:rPr>
          <w:sz w:val="24"/>
          <w:szCs w:val="24"/>
        </w:rPr>
      </w:pPr>
      <w:r>
        <w:rPr>
          <w:sz w:val="24"/>
          <w:szCs w:val="24"/>
        </w:rPr>
        <w:t>3.1. Порядок поставки экземпляра системы и его использования</w:t>
      </w:r>
    </w:p>
    <w:p w:rsidR="00327257" w:rsidRDefault="00327257" w:rsidP="00327257">
      <w:pPr>
        <w:pStyle w:val="ConsPlusNormal"/>
        <w:ind w:firstLine="567"/>
        <w:contextualSpacing/>
        <w:jc w:val="both"/>
      </w:pPr>
      <w:r>
        <w:t>- По факту передачи экземпляров Систем составляется двусторонний Акт приемки-передачи.</w:t>
      </w:r>
    </w:p>
    <w:p w:rsidR="00327257" w:rsidRDefault="00327257" w:rsidP="00327257">
      <w:pPr>
        <w:pStyle w:val="ConsPlusNormal"/>
        <w:ind w:firstLine="567"/>
        <w:contextualSpacing/>
        <w:jc w:val="both"/>
      </w:pPr>
      <w:r>
        <w:t>- Порядок использования экземпляров Систем определяется отдельным соглашением.</w:t>
      </w:r>
    </w:p>
    <w:p w:rsidR="00327257" w:rsidRPr="00E833C8" w:rsidRDefault="00327257" w:rsidP="00327257">
      <w:pPr>
        <w:pStyle w:val="ConsPlusNormal"/>
        <w:ind w:firstLine="540"/>
        <w:jc w:val="both"/>
      </w:pPr>
      <w:r>
        <w:t>3.2. Оказание услуг по адаптации и сопровождению экземпляров Систем должно</w:t>
      </w:r>
      <w:r>
        <w:rPr>
          <w:b/>
        </w:rPr>
        <w:t xml:space="preserve"> </w:t>
      </w:r>
      <w:r w:rsidRPr="00E833C8">
        <w:t>предусматривать:</w:t>
      </w:r>
    </w:p>
    <w:p w:rsidR="00327257" w:rsidRDefault="00327257" w:rsidP="00327257">
      <w:pPr>
        <w:pStyle w:val="ConsPlusNormal"/>
        <w:ind w:firstLine="540"/>
        <w:jc w:val="both"/>
      </w:pPr>
      <w:r>
        <w:t>3.2.1. Адаптацию (установку, тестирование, регистрацию, формирование в комплекты, внесение других изменений, необходимых для работоспособности на оборудовании Заказчика) экземпляров Систем, включая специальную копию Системы;</w:t>
      </w:r>
    </w:p>
    <w:p w:rsidR="00327257" w:rsidRDefault="00327257" w:rsidP="00327257">
      <w:pPr>
        <w:pStyle w:val="ConsPlusNormal"/>
        <w:ind w:firstLine="540"/>
        <w:jc w:val="both"/>
      </w:pPr>
      <w:r>
        <w:t>3.2.2. Сопровождение адаптированных Исполнителем экземпляров Систем, в т.ч.:</w:t>
      </w:r>
    </w:p>
    <w:p w:rsidR="00327257" w:rsidRDefault="00327257" w:rsidP="00327257">
      <w:pPr>
        <w:pStyle w:val="ConsPlusNormal"/>
        <w:ind w:firstLine="540"/>
        <w:jc w:val="both"/>
      </w:pPr>
      <w:r>
        <w:t>3.2.2.1. Передачу Заказчику актуальной информации (актуальных наборов текстовой информации, адаптированных к имеющимся у Заказчика экземплярам Систем) не реже одного раза в неделю;</w:t>
      </w:r>
    </w:p>
    <w:p w:rsidR="00327257" w:rsidRDefault="00327257" w:rsidP="00327257">
      <w:pPr>
        <w:pStyle w:val="ConsPlusNormal"/>
        <w:ind w:firstLine="540"/>
        <w:jc w:val="both"/>
      </w:pPr>
      <w:r>
        <w:t>3.2.2.2. Техническую профилактику работоспособности Систем и восстановление работоспособности Систем в случае сбоев компьютерного оборудования после их устранения Заказчиком (тестирование, переустановка);</w:t>
      </w:r>
    </w:p>
    <w:p w:rsidR="00327257" w:rsidRDefault="00327257" w:rsidP="00327257">
      <w:pPr>
        <w:pStyle w:val="af3"/>
        <w:spacing w:line="252" w:lineRule="auto"/>
        <w:ind w:firstLine="567"/>
        <w:jc w:val="both"/>
        <w:rPr>
          <w:sz w:val="24"/>
          <w:szCs w:val="24"/>
        </w:rPr>
      </w:pPr>
      <w:r>
        <w:rPr>
          <w:sz w:val="24"/>
          <w:szCs w:val="24"/>
        </w:rPr>
        <w:t>В случае выявления неработоспособности Системы создается комиссия с участием сотрудников Заказчика и Исполнителя для выявления причины возникновения сбоя. В соответствие с выявленными причинами:</w:t>
      </w:r>
    </w:p>
    <w:p w:rsidR="00327257" w:rsidRDefault="00327257" w:rsidP="00327257">
      <w:pPr>
        <w:pStyle w:val="af3"/>
        <w:spacing w:line="252" w:lineRule="auto"/>
        <w:ind w:firstLine="567"/>
        <w:jc w:val="both"/>
        <w:rPr>
          <w:sz w:val="24"/>
          <w:szCs w:val="24"/>
        </w:rPr>
      </w:pPr>
      <w:r>
        <w:rPr>
          <w:sz w:val="24"/>
          <w:szCs w:val="24"/>
        </w:rPr>
        <w:t>•</w:t>
      </w:r>
      <w:r>
        <w:rPr>
          <w:sz w:val="24"/>
          <w:szCs w:val="24"/>
        </w:rPr>
        <w:tab/>
        <w:t>Восстановление работоспособности в случае сбоев компьютерного оборудования осуществляется в течение 3 рабочих дней, после их устранения Заказчиком.</w:t>
      </w:r>
    </w:p>
    <w:p w:rsidR="00327257" w:rsidRDefault="00327257" w:rsidP="00327257">
      <w:pPr>
        <w:pStyle w:val="af3"/>
        <w:spacing w:line="252" w:lineRule="auto"/>
        <w:ind w:firstLine="567"/>
        <w:jc w:val="both"/>
        <w:rPr>
          <w:sz w:val="24"/>
          <w:szCs w:val="24"/>
        </w:rPr>
      </w:pPr>
      <w:r>
        <w:rPr>
          <w:sz w:val="24"/>
          <w:szCs w:val="24"/>
        </w:rPr>
        <w:t>•</w:t>
      </w:r>
      <w:r>
        <w:rPr>
          <w:sz w:val="24"/>
          <w:szCs w:val="24"/>
        </w:rPr>
        <w:tab/>
        <w:t>Восстановление работоспособности в случае сбоев в Системе осуществляется в течение 1-2 рабочих дней.</w:t>
      </w:r>
    </w:p>
    <w:p w:rsidR="00327257" w:rsidRDefault="00327257" w:rsidP="00327257">
      <w:pPr>
        <w:pStyle w:val="ConsPlusNormal"/>
        <w:ind w:firstLine="540"/>
        <w:jc w:val="both"/>
      </w:pPr>
      <w:r>
        <w:t>3.2.2.3. Предоставление дополнительной информации, состав которой определяется Исполнителем;</w:t>
      </w:r>
    </w:p>
    <w:p w:rsidR="00327257" w:rsidRDefault="00327257" w:rsidP="00327257">
      <w:pPr>
        <w:pStyle w:val="ConsPlusNormal"/>
        <w:ind w:firstLine="540"/>
        <w:jc w:val="both"/>
      </w:pPr>
      <w:r>
        <w:t>3.2.2.4. Мониторинг данных об использовании Систем с целью предотвращения их противоправного и контрафактного использования, а также замедления работы;</w:t>
      </w:r>
    </w:p>
    <w:p w:rsidR="00327257" w:rsidRDefault="00327257" w:rsidP="00327257">
      <w:pPr>
        <w:pStyle w:val="ConsPlusNormal"/>
        <w:ind w:firstLine="540"/>
        <w:jc w:val="both"/>
      </w:pPr>
      <w:r>
        <w:t>3.2.2.5. Консультирование по работе с Системами, в т.ч. обучение Заказчика работе с Системами по методикам Сети КонсультантПлюс с возможностью получения специального сертификата об обучении;</w:t>
      </w:r>
    </w:p>
    <w:p w:rsidR="00327257" w:rsidRDefault="00327257" w:rsidP="00327257">
      <w:pPr>
        <w:pStyle w:val="ConsPlusNormal"/>
        <w:ind w:firstLine="540"/>
        <w:jc w:val="both"/>
      </w:pPr>
      <w:r>
        <w:t>3.2.2.6. Предоставление возможности получения Заказчиком консультаций по работе Систем по телефону, по электронной почте, через специальные сервисы и базы данных либо в офисе Исполнителя;</w:t>
      </w:r>
    </w:p>
    <w:p w:rsidR="00327257" w:rsidRDefault="00327257" w:rsidP="00327257">
      <w:pPr>
        <w:pStyle w:val="ConsPlusNormal"/>
        <w:ind w:firstLine="540"/>
        <w:jc w:val="both"/>
      </w:pPr>
      <w:r>
        <w:t>3.2.2.7. Предоставление другой информации и материалов;</w:t>
      </w:r>
    </w:p>
    <w:p w:rsidR="00327257" w:rsidRDefault="00327257" w:rsidP="00327257">
      <w:pPr>
        <w:pStyle w:val="ConsPlusNormal"/>
        <w:ind w:firstLine="540"/>
        <w:jc w:val="both"/>
      </w:pPr>
      <w:r>
        <w:t>3.2.2.8. Предоставление иных услуг сопровождению адаптированных Исполнителем экземпляров Систем.</w:t>
      </w:r>
    </w:p>
    <w:p w:rsidR="00327257" w:rsidRDefault="00327257" w:rsidP="00327257">
      <w:pPr>
        <w:pStyle w:val="af3"/>
        <w:spacing w:line="252" w:lineRule="auto"/>
        <w:ind w:firstLine="567"/>
        <w:jc w:val="both"/>
        <w:rPr>
          <w:sz w:val="24"/>
          <w:szCs w:val="24"/>
        </w:rPr>
      </w:pPr>
      <w:r>
        <w:rPr>
          <w:sz w:val="24"/>
          <w:szCs w:val="24"/>
        </w:rPr>
        <w:t>3.3.</w:t>
      </w:r>
      <w:r>
        <w:rPr>
          <w:sz w:val="24"/>
          <w:szCs w:val="24"/>
        </w:rPr>
        <w:tab/>
        <w:t>По запросам сотрудников Заказчика выполняются следующие работы:</w:t>
      </w:r>
    </w:p>
    <w:p w:rsidR="00327257" w:rsidRDefault="00327257" w:rsidP="00327257">
      <w:pPr>
        <w:pStyle w:val="af3"/>
        <w:spacing w:line="252" w:lineRule="auto"/>
        <w:ind w:firstLine="567"/>
        <w:jc w:val="both"/>
        <w:rPr>
          <w:sz w:val="24"/>
          <w:szCs w:val="24"/>
        </w:rPr>
      </w:pPr>
      <w:r>
        <w:rPr>
          <w:sz w:val="24"/>
          <w:szCs w:val="24"/>
        </w:rPr>
        <w:t>•</w:t>
      </w:r>
      <w:r>
        <w:rPr>
          <w:sz w:val="24"/>
          <w:szCs w:val="24"/>
        </w:rPr>
        <w:tab/>
        <w:t>Помощь пользователям при затруднениях в поиске необходимых документов по телефону «Горячей линии»;</w:t>
      </w:r>
    </w:p>
    <w:p w:rsidR="00327257" w:rsidRDefault="00327257" w:rsidP="00327257">
      <w:pPr>
        <w:pStyle w:val="af3"/>
        <w:spacing w:line="252" w:lineRule="auto"/>
        <w:ind w:firstLine="567"/>
        <w:jc w:val="both"/>
        <w:rPr>
          <w:sz w:val="24"/>
          <w:szCs w:val="24"/>
        </w:rPr>
      </w:pPr>
      <w:r>
        <w:rPr>
          <w:sz w:val="24"/>
          <w:szCs w:val="24"/>
        </w:rPr>
        <w:t>•</w:t>
      </w:r>
      <w:r>
        <w:rPr>
          <w:sz w:val="24"/>
          <w:szCs w:val="24"/>
        </w:rPr>
        <w:tab/>
        <w:t>Предоставление индивидуальных подборок документов по конкретным вопросам. Сроки предоставления информации определяются Исполнителем и согласовываются Заказчиком;</w:t>
      </w:r>
    </w:p>
    <w:p w:rsidR="00327257" w:rsidRDefault="00327257" w:rsidP="00327257">
      <w:pPr>
        <w:pStyle w:val="af3"/>
        <w:spacing w:line="252" w:lineRule="auto"/>
        <w:ind w:firstLine="567"/>
        <w:jc w:val="both"/>
        <w:rPr>
          <w:sz w:val="24"/>
          <w:szCs w:val="24"/>
        </w:rPr>
      </w:pPr>
      <w:r>
        <w:rPr>
          <w:sz w:val="24"/>
          <w:szCs w:val="24"/>
        </w:rPr>
        <w:t>•</w:t>
      </w:r>
      <w:r>
        <w:rPr>
          <w:sz w:val="24"/>
          <w:szCs w:val="24"/>
        </w:rPr>
        <w:tab/>
        <w:t>Помощь пользователям в поиске документов по интересующей тематике. Сроки выполнения услуги определяются Исполнителем и согласовываются с Заказчиком;</w:t>
      </w:r>
    </w:p>
    <w:p w:rsidR="00327257" w:rsidRDefault="00327257" w:rsidP="00327257">
      <w:pPr>
        <w:pStyle w:val="af3"/>
        <w:spacing w:line="252" w:lineRule="auto"/>
        <w:ind w:firstLine="567"/>
        <w:jc w:val="both"/>
        <w:rPr>
          <w:sz w:val="24"/>
          <w:szCs w:val="24"/>
        </w:rPr>
      </w:pPr>
      <w:r>
        <w:rPr>
          <w:sz w:val="24"/>
          <w:szCs w:val="24"/>
        </w:rPr>
        <w:t>•</w:t>
      </w:r>
      <w:r>
        <w:rPr>
          <w:sz w:val="24"/>
          <w:szCs w:val="24"/>
        </w:rPr>
        <w:tab/>
        <w:t>Индивидуальное обучение пользователей на рабочих местах Заказчика, дата и время согласовываются;</w:t>
      </w:r>
    </w:p>
    <w:p w:rsidR="00327257" w:rsidRDefault="00327257" w:rsidP="00327257">
      <w:pPr>
        <w:pStyle w:val="af3"/>
        <w:spacing w:line="252" w:lineRule="auto"/>
        <w:ind w:firstLine="567"/>
        <w:jc w:val="both"/>
        <w:rPr>
          <w:sz w:val="24"/>
          <w:szCs w:val="24"/>
        </w:rPr>
      </w:pPr>
      <w:r>
        <w:rPr>
          <w:sz w:val="24"/>
          <w:szCs w:val="24"/>
        </w:rPr>
        <w:t>•</w:t>
      </w:r>
      <w:r>
        <w:rPr>
          <w:sz w:val="24"/>
          <w:szCs w:val="24"/>
        </w:rPr>
        <w:tab/>
        <w:t>Презентации новшеств и обучение пользователей на выездных семинарах или в специально оборудованном учебном классе компании.</w:t>
      </w:r>
    </w:p>
    <w:p w:rsidR="00327257" w:rsidRDefault="00327257" w:rsidP="00327257">
      <w:pPr>
        <w:pStyle w:val="af3"/>
        <w:spacing w:line="252" w:lineRule="auto"/>
        <w:ind w:firstLine="567"/>
        <w:jc w:val="both"/>
        <w:rPr>
          <w:sz w:val="24"/>
          <w:szCs w:val="24"/>
        </w:rPr>
      </w:pPr>
      <w:r>
        <w:rPr>
          <w:sz w:val="24"/>
          <w:szCs w:val="24"/>
        </w:rPr>
        <w:t>•</w:t>
      </w:r>
      <w:r>
        <w:rPr>
          <w:sz w:val="24"/>
          <w:szCs w:val="24"/>
        </w:rPr>
        <w:tab/>
        <w:t xml:space="preserve"> «Техническая поддержка» - консультации по техническим вопросам, по работе с системами и их обслуживанию.</w:t>
      </w:r>
    </w:p>
    <w:p w:rsidR="00327257" w:rsidRDefault="00327257" w:rsidP="00327257">
      <w:pPr>
        <w:pStyle w:val="af3"/>
        <w:spacing w:line="252" w:lineRule="auto"/>
        <w:ind w:firstLine="567"/>
        <w:jc w:val="both"/>
        <w:rPr>
          <w:sz w:val="24"/>
          <w:szCs w:val="24"/>
        </w:rPr>
      </w:pPr>
      <w:r>
        <w:rPr>
          <w:sz w:val="24"/>
          <w:szCs w:val="24"/>
        </w:rPr>
        <w:t>3.4.</w:t>
      </w:r>
      <w:r>
        <w:rPr>
          <w:sz w:val="24"/>
          <w:szCs w:val="24"/>
        </w:rPr>
        <w:tab/>
        <w:t>Устранение Исполнителем ошибок Системы в течение 1-2 рабочих дней.</w:t>
      </w:r>
    </w:p>
    <w:p w:rsidR="00327257" w:rsidRDefault="00327257" w:rsidP="00327257">
      <w:pPr>
        <w:pStyle w:val="af3"/>
        <w:spacing w:line="252" w:lineRule="auto"/>
        <w:ind w:firstLine="567"/>
        <w:jc w:val="both"/>
        <w:rPr>
          <w:sz w:val="24"/>
          <w:szCs w:val="24"/>
        </w:rPr>
      </w:pPr>
      <w:r>
        <w:rPr>
          <w:sz w:val="24"/>
          <w:szCs w:val="24"/>
        </w:rPr>
        <w:t>3.5. Исполнитель должен обеспечить возможность использования комплекта Систем 24 часа в сутки 7 дней в неделю, за исключением времени перерывов в предоставлении услуг, связанных с заменой оборудования, программного обеспечения и/или проведения других ремонтных или планово-профилактических работ на серверном оборудовании. Использование комплекта возможно под управлением специальной копии Системы с электронного устройства, на котором она установлена.</w:t>
      </w:r>
    </w:p>
    <w:p w:rsidR="00327257" w:rsidRDefault="00327257" w:rsidP="00327257">
      <w:pPr>
        <w:pStyle w:val="ConsPlusNormal"/>
        <w:ind w:firstLine="540"/>
        <w:jc w:val="both"/>
      </w:pPr>
      <w:r>
        <w:t>Система может содержать информационное сообщение о наименовании и местонахождении правомерного пользователя комплекта Систем. Сообщение может быть показано не чаще одного раза в 24 часа.</w:t>
      </w:r>
    </w:p>
    <w:p w:rsidR="00327257" w:rsidRDefault="00327257" w:rsidP="00327257">
      <w:pPr>
        <w:pStyle w:val="ConsPlusNormal"/>
        <w:ind w:firstLine="540"/>
        <w:jc w:val="both"/>
      </w:pPr>
      <w:r>
        <w:t>3.6. После получения соответствующего уведомления от Заказчика обеспечивается поставка экземпляров Систем, указанных в п. 2.1.1, работоспособных на клиентских АРМ под управлением ОС «Альт рабочая станция» с установленным пакетом «Р7-Офис» (без изменения стоимости контракта).</w:t>
      </w:r>
    </w:p>
    <w:p w:rsidR="00327257" w:rsidRDefault="00327257" w:rsidP="00327257">
      <w:pPr>
        <w:pStyle w:val="1"/>
        <w:widowControl/>
        <w:numPr>
          <w:ilvl w:val="0"/>
          <w:numId w:val="14"/>
        </w:numPr>
        <w:tabs>
          <w:tab w:val="clear" w:pos="1069"/>
          <w:tab w:val="left" w:pos="284"/>
        </w:tabs>
        <w:overflowPunct/>
        <w:autoSpaceDE/>
        <w:autoSpaceDN/>
        <w:adjustRightInd/>
        <w:spacing w:before="240" w:after="60" w:line="276" w:lineRule="auto"/>
        <w:ind w:left="0" w:firstLine="0"/>
        <w:jc w:val="both"/>
        <w:textAlignment w:val="auto"/>
        <w:rPr>
          <w:caps/>
          <w:szCs w:val="24"/>
        </w:rPr>
      </w:pPr>
      <w:bookmarkStart w:id="50" w:name="_Toc236148525"/>
      <w:r>
        <w:rPr>
          <w:szCs w:val="24"/>
        </w:rPr>
        <w:t>Контроль качества</w:t>
      </w:r>
      <w:bookmarkEnd w:id="50"/>
    </w:p>
    <w:p w:rsidR="00327257" w:rsidRDefault="00327257" w:rsidP="00327257">
      <w:pPr>
        <w:pStyle w:val="af3"/>
        <w:spacing w:line="252" w:lineRule="auto"/>
        <w:ind w:firstLine="567"/>
        <w:jc w:val="both"/>
        <w:rPr>
          <w:sz w:val="24"/>
          <w:szCs w:val="24"/>
        </w:rPr>
      </w:pPr>
      <w:r>
        <w:rPr>
          <w:sz w:val="24"/>
          <w:szCs w:val="24"/>
        </w:rPr>
        <w:t>Заказчик осуществляет контроль качества обслуживания на основании встроенной в СПС «Консультант Плюс» системы уведомлений об обновлениях.</w:t>
      </w:r>
    </w:p>
    <w:p w:rsidR="00327257" w:rsidRDefault="00327257" w:rsidP="00327257">
      <w:pPr>
        <w:pStyle w:val="1"/>
        <w:widowControl/>
        <w:numPr>
          <w:ilvl w:val="0"/>
          <w:numId w:val="14"/>
        </w:numPr>
        <w:tabs>
          <w:tab w:val="clear" w:pos="1069"/>
          <w:tab w:val="left" w:pos="284"/>
        </w:tabs>
        <w:overflowPunct/>
        <w:autoSpaceDE/>
        <w:autoSpaceDN/>
        <w:adjustRightInd/>
        <w:spacing w:before="240" w:after="60" w:line="276" w:lineRule="auto"/>
        <w:ind w:left="0" w:firstLine="0"/>
        <w:jc w:val="both"/>
        <w:textAlignment w:val="auto"/>
        <w:rPr>
          <w:caps/>
          <w:szCs w:val="24"/>
        </w:rPr>
      </w:pPr>
      <w:bookmarkStart w:id="51" w:name="_Toc236148526"/>
      <w:r>
        <w:rPr>
          <w:szCs w:val="24"/>
        </w:rPr>
        <w:t>Требования к Исполнителю</w:t>
      </w:r>
      <w:bookmarkEnd w:id="51"/>
    </w:p>
    <w:p w:rsidR="00327257" w:rsidRDefault="00327257" w:rsidP="00327257">
      <w:pPr>
        <w:pStyle w:val="a7"/>
        <w:ind w:left="0" w:firstLine="709"/>
        <w:rPr>
          <w:sz w:val="24"/>
          <w:szCs w:val="24"/>
        </w:rPr>
      </w:pPr>
      <w:r>
        <w:rPr>
          <w:sz w:val="24"/>
          <w:szCs w:val="24"/>
        </w:rPr>
        <w:t>Участник должен являться правообладателем программного обеспечения или официальным Представителем правообладателя программного обеспечения и иметь права на распространение программного обеспечения в подтверждение чего должен предоставить документы, подтверждающие его права на распространение программного обеспечения.</w:t>
      </w:r>
    </w:p>
    <w:p w:rsidR="00327257" w:rsidRDefault="00327257" w:rsidP="00327257">
      <w:pPr>
        <w:tabs>
          <w:tab w:val="left" w:pos="-142"/>
        </w:tabs>
        <w:ind w:firstLine="567"/>
        <w:contextualSpacing/>
        <w:jc w:val="both"/>
        <w:outlineLvl w:val="1"/>
        <w:rPr>
          <w:b/>
          <w:bCs/>
          <w:sz w:val="24"/>
          <w:szCs w:val="24"/>
        </w:rPr>
      </w:pPr>
      <w:r>
        <w:rPr>
          <w:sz w:val="24"/>
          <w:szCs w:val="24"/>
        </w:rPr>
        <w:t xml:space="preserve">Участник гарантирует обеспечение взаимодействия и совместимости услуг с имеющимися </w:t>
      </w:r>
      <w:r>
        <w:rPr>
          <w:bCs/>
          <w:sz w:val="24"/>
          <w:szCs w:val="24"/>
        </w:rPr>
        <w:t>у Заказчика экземплярами справочно-правовой системы КонсультантПлюс</w:t>
      </w:r>
      <w:r>
        <w:rPr>
          <w:sz w:val="24"/>
          <w:szCs w:val="24"/>
        </w:rPr>
        <w:t>. Специальное лицензионное программное обеспечение, которое будет использовано Участником для оказания услуг Заказчику, должно быть полностью совместимо с имеющимися у Заказчика экземплярами справочно-правовой системы КонсультантПлюс, а также с самостоятельно подготовленными на основании технологии КонсультантПлюс внутренними информационными ресурсами Заказчика (отдельные документы и подборки, перечни документов «на контроле», комментарии, технологические взаимосвязи собственных документов заказчика с системами КонсультантПлюс и т.д.).</w:t>
      </w:r>
    </w:p>
    <w:p w:rsidR="00327257" w:rsidRDefault="00327257" w:rsidP="00327257">
      <w:pPr>
        <w:pStyle w:val="a7"/>
        <w:ind w:left="0" w:firstLine="709"/>
        <w:rPr>
          <w:sz w:val="24"/>
          <w:szCs w:val="24"/>
        </w:rPr>
      </w:pPr>
      <w:r>
        <w:rPr>
          <w:sz w:val="24"/>
          <w:szCs w:val="24"/>
        </w:rPr>
        <w:t>Участник должен гарантировать, что он обладает в необходимом объеме правами в отношении передаваемого Заказчику программного обеспечения. В случае если к Заказчику по договорам, заключенным по итогам проведенной конкурсной процедуры, будут предъявлены со стороны третьих лиц какие-либо претензии, вытекающие из нарушения участником их патентных, авторских или смежных прав, победитель обязуется принять на себя эти претензии и возместить Заказчику все убытки и расходы, понесенные Заказчиком в связи с нарушением таких прав, и за свой счет, и на свой риск незамедлительно принять меры к урегулированию заявленных претензий.</w:t>
      </w:r>
    </w:p>
    <w:p w:rsidR="00327257" w:rsidRDefault="00327257" w:rsidP="00327257">
      <w:pPr>
        <w:tabs>
          <w:tab w:val="num" w:pos="720"/>
          <w:tab w:val="left" w:pos="9360"/>
        </w:tabs>
        <w:ind w:firstLine="567"/>
        <w:contextualSpacing/>
        <w:jc w:val="both"/>
        <w:rPr>
          <w:sz w:val="24"/>
          <w:szCs w:val="24"/>
        </w:rPr>
      </w:pPr>
      <w:r>
        <w:rPr>
          <w:sz w:val="24"/>
          <w:szCs w:val="24"/>
        </w:rPr>
        <w:t>Участник гарантирует предоставление Заказчику документов, подтверждающих наличие у Участника необходимых прав на использование технологий и иных результатов интеллектуальной деятельности, и, в частности, копию лицензионного соглашения, подтверждающего, что специальное программное обеспечение, которое будет использовано Участником для оказания услуг Заказчику, полностью совместимо с имеющимися у Заказчика экземплярами справочно-правовой системы КонсультантПлюс, а также с самостоятельно подготовленными на основании технологии КонсультантПлюс внутренними информационными ресурсами пользователей  экземпляров справочно-правовой системы, установленных у Заказчика (отдельные документы и подборки, перечни документов «на контроле», комментарии, технологические взаимосвязи собственных документов заказчика с системами КонсультантПлюс и т.д.).</w:t>
      </w:r>
    </w:p>
    <w:p w:rsidR="00327257" w:rsidRPr="00F824E1" w:rsidRDefault="00327257" w:rsidP="00327257">
      <w:pPr>
        <w:pStyle w:val="1"/>
        <w:widowControl/>
        <w:numPr>
          <w:ilvl w:val="0"/>
          <w:numId w:val="14"/>
        </w:numPr>
        <w:tabs>
          <w:tab w:val="clear" w:pos="1069"/>
          <w:tab w:val="num" w:pos="709"/>
          <w:tab w:val="left" w:pos="1276"/>
        </w:tabs>
        <w:overflowPunct/>
        <w:autoSpaceDE/>
        <w:autoSpaceDN/>
        <w:adjustRightInd/>
        <w:spacing w:before="240" w:after="60"/>
        <w:ind w:left="0" w:firstLine="0"/>
        <w:jc w:val="left"/>
        <w:textAlignment w:val="auto"/>
        <w:rPr>
          <w:szCs w:val="24"/>
        </w:rPr>
      </w:pPr>
      <w:bookmarkStart w:id="52" w:name="_Toc206072673"/>
      <w:bookmarkStart w:id="53" w:name="_Toc219448626"/>
      <w:bookmarkStart w:id="54" w:name="_Toc236148527"/>
      <w:r w:rsidRPr="000D7BF6">
        <w:rPr>
          <w:szCs w:val="24"/>
        </w:rPr>
        <w:t>О мерах по предоставлению национального режима</w:t>
      </w:r>
      <w:bookmarkEnd w:id="52"/>
      <w:bookmarkEnd w:id="53"/>
      <w:bookmarkEnd w:id="54"/>
    </w:p>
    <w:p w:rsidR="00327257" w:rsidRPr="000D7BF6" w:rsidRDefault="00327257" w:rsidP="00327257">
      <w:pPr>
        <w:ind w:firstLine="567"/>
        <w:jc w:val="both"/>
        <w:rPr>
          <w:iCs/>
          <w:snapToGrid w:val="0"/>
          <w:sz w:val="24"/>
          <w:szCs w:val="24"/>
        </w:rPr>
      </w:pPr>
      <w:r w:rsidRPr="000D7BF6">
        <w:rPr>
          <w:iCs/>
          <w:snapToGrid w:val="0"/>
          <w:sz w:val="24"/>
          <w:szCs w:val="24"/>
        </w:rPr>
        <w:t>Основание: постановление Правительства Росси</w:t>
      </w:r>
      <w:r>
        <w:rPr>
          <w:iCs/>
          <w:snapToGrid w:val="0"/>
          <w:sz w:val="24"/>
          <w:szCs w:val="24"/>
        </w:rPr>
        <w:t>йской Федерации от 23.12.2024 №</w:t>
      </w:r>
      <w:r w:rsidRPr="000D7BF6">
        <w:rPr>
          <w:iCs/>
          <w:snapToGrid w:val="0"/>
          <w:sz w:val="24"/>
          <w:szCs w:val="24"/>
        </w:rPr>
        <w:t>1875 «</w:t>
      </w:r>
      <w:r>
        <w:rPr>
          <w:iCs/>
          <w:snapToGrid w:val="0"/>
          <w:sz w:val="24"/>
          <w:szCs w:val="24"/>
        </w:rPr>
        <w:t>О </w:t>
      </w:r>
      <w:r w:rsidRPr="000D7BF6">
        <w:rPr>
          <w:iCs/>
          <w:snapToGrid w:val="0"/>
          <w:sz w:val="24"/>
          <w:szCs w:val="24"/>
        </w:rPr>
        <w:t>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8407"/>
      </w:tblGrid>
      <w:tr w:rsidR="00327257" w:rsidRPr="002E4D87" w:rsidTr="0018473E">
        <w:trPr>
          <w:trHeight w:val="20"/>
        </w:trPr>
        <w:tc>
          <w:tcPr>
            <w:tcW w:w="0" w:type="auto"/>
            <w:gridSpan w:val="2"/>
          </w:tcPr>
          <w:p w:rsidR="00327257" w:rsidRPr="000D7BF6" w:rsidRDefault="00327257" w:rsidP="0018473E">
            <w:pPr>
              <w:jc w:val="center"/>
              <w:rPr>
                <w:iCs/>
                <w:snapToGrid w:val="0"/>
                <w:sz w:val="24"/>
                <w:szCs w:val="24"/>
              </w:rPr>
            </w:pPr>
            <w:r w:rsidRPr="000D7BF6">
              <w:rPr>
                <w:iCs/>
                <w:snapToGrid w:val="0"/>
                <w:sz w:val="24"/>
                <w:szCs w:val="24"/>
              </w:rPr>
              <w:t>Предоставление национального режима в соотв</w:t>
            </w:r>
            <w:r>
              <w:rPr>
                <w:iCs/>
                <w:snapToGrid w:val="0"/>
                <w:sz w:val="24"/>
                <w:szCs w:val="24"/>
              </w:rPr>
              <w:t>етствии с ПП 1875 от 23.12.2024</w:t>
            </w:r>
          </w:p>
        </w:tc>
      </w:tr>
      <w:tr w:rsidR="00327257" w:rsidRPr="002E4D87" w:rsidTr="0018473E">
        <w:trPr>
          <w:trHeight w:val="20"/>
        </w:trPr>
        <w:tc>
          <w:tcPr>
            <w:tcW w:w="0" w:type="auto"/>
          </w:tcPr>
          <w:p w:rsidR="00327257" w:rsidRPr="000D7BF6" w:rsidRDefault="00327257" w:rsidP="0018473E">
            <w:pPr>
              <w:jc w:val="center"/>
              <w:rPr>
                <w:iCs/>
                <w:snapToGrid w:val="0"/>
                <w:sz w:val="24"/>
                <w:szCs w:val="24"/>
              </w:rPr>
            </w:pPr>
            <w:r w:rsidRPr="000D7BF6">
              <w:rPr>
                <w:iCs/>
                <w:snapToGrid w:val="0"/>
                <w:sz w:val="24"/>
                <w:szCs w:val="24"/>
              </w:rPr>
              <w:t xml:space="preserve">ОКПД 2 </w:t>
            </w:r>
          </w:p>
        </w:tc>
        <w:tc>
          <w:tcPr>
            <w:tcW w:w="0" w:type="auto"/>
          </w:tcPr>
          <w:p w:rsidR="00327257" w:rsidRPr="000D7BF6" w:rsidRDefault="00327257" w:rsidP="0018473E">
            <w:pPr>
              <w:jc w:val="center"/>
              <w:rPr>
                <w:iCs/>
                <w:snapToGrid w:val="0"/>
                <w:sz w:val="24"/>
                <w:szCs w:val="24"/>
              </w:rPr>
            </w:pPr>
            <w:r w:rsidRPr="000D7BF6">
              <w:rPr>
                <w:iCs/>
                <w:snapToGrid w:val="0"/>
                <w:sz w:val="24"/>
                <w:szCs w:val="24"/>
              </w:rPr>
              <w:t>Мера применения национального режима (запрет, ограничение, преимущество)</w:t>
            </w:r>
          </w:p>
        </w:tc>
      </w:tr>
      <w:tr w:rsidR="00327257" w:rsidRPr="002E4D87" w:rsidTr="0018473E">
        <w:trPr>
          <w:trHeight w:val="20"/>
        </w:trPr>
        <w:tc>
          <w:tcPr>
            <w:tcW w:w="0" w:type="auto"/>
            <w:shd w:val="clear" w:color="auto" w:fill="auto"/>
          </w:tcPr>
          <w:p w:rsidR="00327257" w:rsidRPr="000D7BF6" w:rsidRDefault="00327257" w:rsidP="0018473E">
            <w:pPr>
              <w:jc w:val="center"/>
              <w:rPr>
                <w:iCs/>
                <w:snapToGrid w:val="0"/>
                <w:sz w:val="24"/>
                <w:szCs w:val="24"/>
              </w:rPr>
            </w:pPr>
            <w:r>
              <w:rPr>
                <w:iCs/>
                <w:snapToGrid w:val="0"/>
                <w:sz w:val="24"/>
                <w:szCs w:val="24"/>
              </w:rPr>
              <w:t>62.02.30</w:t>
            </w:r>
            <w:r w:rsidRPr="000D7BF6">
              <w:rPr>
                <w:iCs/>
                <w:snapToGrid w:val="0"/>
                <w:sz w:val="24"/>
                <w:szCs w:val="24"/>
              </w:rPr>
              <w:t>.000</w:t>
            </w:r>
          </w:p>
        </w:tc>
        <w:tc>
          <w:tcPr>
            <w:tcW w:w="0" w:type="auto"/>
            <w:shd w:val="clear" w:color="auto" w:fill="auto"/>
          </w:tcPr>
          <w:p w:rsidR="00327257" w:rsidRPr="000D7BF6" w:rsidRDefault="00327257" w:rsidP="0018473E">
            <w:pPr>
              <w:jc w:val="center"/>
              <w:rPr>
                <w:iCs/>
                <w:snapToGrid w:val="0"/>
                <w:sz w:val="24"/>
                <w:szCs w:val="24"/>
              </w:rPr>
            </w:pPr>
            <w:r>
              <w:rPr>
                <w:iCs/>
                <w:snapToGrid w:val="0"/>
                <w:sz w:val="24"/>
                <w:szCs w:val="24"/>
              </w:rPr>
              <w:t>запрет</w:t>
            </w:r>
          </w:p>
        </w:tc>
      </w:tr>
    </w:tbl>
    <w:p w:rsidR="00327257" w:rsidRDefault="00327257" w:rsidP="00327257">
      <w:pPr>
        <w:tabs>
          <w:tab w:val="num" w:pos="720"/>
          <w:tab w:val="left" w:pos="9360"/>
        </w:tabs>
        <w:ind w:firstLine="567"/>
        <w:contextualSpacing/>
        <w:jc w:val="both"/>
        <w:rPr>
          <w:sz w:val="24"/>
          <w:szCs w:val="24"/>
        </w:rPr>
      </w:pPr>
    </w:p>
    <w:p w:rsidR="00327257" w:rsidRDefault="00327257" w:rsidP="00327257">
      <w:pPr>
        <w:pStyle w:val="0"/>
        <w:spacing w:after="120"/>
        <w:rPr>
          <w:color w:val="auto"/>
          <w:szCs w:val="24"/>
        </w:rPr>
      </w:pPr>
    </w:p>
    <w:p w:rsidR="00327257" w:rsidRDefault="00327257" w:rsidP="00327257">
      <w:pPr>
        <w:ind w:firstLine="567"/>
        <w:rPr>
          <w:b/>
          <w:sz w:val="24"/>
          <w:szCs w:val="24"/>
          <w:lang w:val="en-US"/>
        </w:rPr>
      </w:pPr>
      <w:r>
        <w:rPr>
          <w:b/>
          <w:sz w:val="24"/>
          <w:szCs w:val="24"/>
          <w:lang w:val="en-US"/>
        </w:rPr>
        <w:t>СОСТАВИЛ</w:t>
      </w:r>
      <w:r>
        <w:rPr>
          <w:b/>
          <w:sz w:val="24"/>
          <w:szCs w:val="24"/>
        </w:rPr>
        <w:t>И</w:t>
      </w:r>
      <w:r>
        <w:rPr>
          <w:b/>
          <w:sz w:val="24"/>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804"/>
        <w:gridCol w:w="2125"/>
        <w:gridCol w:w="1395"/>
        <w:gridCol w:w="1511"/>
      </w:tblGrid>
      <w:tr w:rsidR="00327257" w:rsidTr="0018473E">
        <w:tc>
          <w:tcPr>
            <w:tcW w:w="2359" w:type="dxa"/>
            <w:shd w:val="clear" w:color="auto" w:fill="auto"/>
            <w:vAlign w:val="center"/>
          </w:tcPr>
          <w:p w:rsidR="00327257" w:rsidRDefault="00327257" w:rsidP="0018473E">
            <w:pPr>
              <w:jc w:val="center"/>
              <w:rPr>
                <w:bCs/>
                <w:sz w:val="24"/>
                <w:szCs w:val="24"/>
              </w:rPr>
            </w:pPr>
            <w:r>
              <w:rPr>
                <w:bCs/>
                <w:sz w:val="24"/>
                <w:szCs w:val="24"/>
              </w:rPr>
              <w:t>Наименование организации, предприятия</w:t>
            </w:r>
          </w:p>
        </w:tc>
        <w:tc>
          <w:tcPr>
            <w:tcW w:w="2804" w:type="dxa"/>
            <w:shd w:val="clear" w:color="auto" w:fill="auto"/>
            <w:vAlign w:val="center"/>
          </w:tcPr>
          <w:p w:rsidR="00327257" w:rsidRDefault="00327257" w:rsidP="0018473E">
            <w:pPr>
              <w:jc w:val="center"/>
              <w:rPr>
                <w:bCs/>
                <w:sz w:val="24"/>
                <w:szCs w:val="24"/>
              </w:rPr>
            </w:pPr>
            <w:r>
              <w:rPr>
                <w:bCs/>
                <w:sz w:val="24"/>
                <w:szCs w:val="24"/>
              </w:rPr>
              <w:t>Должность исполнителя</w:t>
            </w:r>
          </w:p>
        </w:tc>
        <w:tc>
          <w:tcPr>
            <w:tcW w:w="2125" w:type="dxa"/>
            <w:shd w:val="clear" w:color="auto" w:fill="auto"/>
            <w:vAlign w:val="center"/>
          </w:tcPr>
          <w:p w:rsidR="00327257" w:rsidRDefault="00327257" w:rsidP="0018473E">
            <w:pPr>
              <w:jc w:val="center"/>
              <w:rPr>
                <w:bCs/>
                <w:sz w:val="24"/>
                <w:szCs w:val="24"/>
              </w:rPr>
            </w:pPr>
            <w:r>
              <w:rPr>
                <w:bCs/>
                <w:sz w:val="24"/>
                <w:szCs w:val="24"/>
              </w:rPr>
              <w:t>ФИО</w:t>
            </w:r>
          </w:p>
        </w:tc>
        <w:tc>
          <w:tcPr>
            <w:tcW w:w="1395" w:type="dxa"/>
            <w:shd w:val="clear" w:color="auto" w:fill="auto"/>
            <w:vAlign w:val="center"/>
          </w:tcPr>
          <w:p w:rsidR="00327257" w:rsidRDefault="00327257" w:rsidP="0018473E">
            <w:pPr>
              <w:jc w:val="center"/>
              <w:rPr>
                <w:bCs/>
                <w:sz w:val="24"/>
                <w:szCs w:val="24"/>
              </w:rPr>
            </w:pPr>
            <w:r>
              <w:rPr>
                <w:bCs/>
                <w:sz w:val="24"/>
                <w:szCs w:val="24"/>
              </w:rPr>
              <w:t>Подпись</w:t>
            </w:r>
          </w:p>
        </w:tc>
        <w:tc>
          <w:tcPr>
            <w:tcW w:w="1511" w:type="dxa"/>
            <w:shd w:val="clear" w:color="auto" w:fill="auto"/>
            <w:vAlign w:val="center"/>
          </w:tcPr>
          <w:p w:rsidR="00327257" w:rsidRDefault="00327257" w:rsidP="0018473E">
            <w:pPr>
              <w:jc w:val="center"/>
              <w:rPr>
                <w:bCs/>
                <w:sz w:val="24"/>
                <w:szCs w:val="24"/>
              </w:rPr>
            </w:pPr>
            <w:r>
              <w:rPr>
                <w:bCs/>
                <w:sz w:val="24"/>
                <w:szCs w:val="24"/>
              </w:rPr>
              <w:t>Дата</w:t>
            </w:r>
          </w:p>
        </w:tc>
      </w:tr>
      <w:tr w:rsidR="00327257" w:rsidTr="0018473E">
        <w:tc>
          <w:tcPr>
            <w:tcW w:w="2359" w:type="dxa"/>
            <w:shd w:val="clear" w:color="auto" w:fill="auto"/>
          </w:tcPr>
          <w:p w:rsidR="00327257" w:rsidRDefault="00327257" w:rsidP="0018473E">
            <w:pPr>
              <w:jc w:val="center"/>
              <w:rPr>
                <w:bCs/>
                <w:sz w:val="24"/>
                <w:szCs w:val="24"/>
              </w:rPr>
            </w:pPr>
            <w:r>
              <w:rPr>
                <w:bCs/>
                <w:sz w:val="24"/>
                <w:szCs w:val="24"/>
              </w:rPr>
              <w:t>Филиал ПАО «Россети Центр и Приволжье» - «Тулэнерго»</w:t>
            </w:r>
          </w:p>
        </w:tc>
        <w:tc>
          <w:tcPr>
            <w:tcW w:w="2804" w:type="dxa"/>
            <w:shd w:val="clear" w:color="auto" w:fill="auto"/>
          </w:tcPr>
          <w:p w:rsidR="00327257" w:rsidRDefault="00327257" w:rsidP="0018473E">
            <w:pPr>
              <w:jc w:val="center"/>
              <w:rPr>
                <w:bCs/>
                <w:sz w:val="24"/>
                <w:szCs w:val="24"/>
              </w:rPr>
            </w:pPr>
            <w:r>
              <w:rPr>
                <w:bCs/>
                <w:sz w:val="24"/>
                <w:szCs w:val="24"/>
              </w:rPr>
              <w:t>Начальник отдела эксплуатации ИТ службы эксплуатации СДТУ и ИТ управления КиТ АСУ</w:t>
            </w:r>
          </w:p>
        </w:tc>
        <w:tc>
          <w:tcPr>
            <w:tcW w:w="2125" w:type="dxa"/>
            <w:shd w:val="clear" w:color="auto" w:fill="auto"/>
          </w:tcPr>
          <w:p w:rsidR="00327257" w:rsidRDefault="00327257" w:rsidP="0018473E">
            <w:pPr>
              <w:jc w:val="center"/>
              <w:rPr>
                <w:bCs/>
                <w:sz w:val="24"/>
                <w:szCs w:val="24"/>
              </w:rPr>
            </w:pPr>
            <w:r>
              <w:rPr>
                <w:bCs/>
                <w:sz w:val="24"/>
                <w:szCs w:val="24"/>
              </w:rPr>
              <w:t>Душанин М.В.</w:t>
            </w:r>
          </w:p>
        </w:tc>
        <w:tc>
          <w:tcPr>
            <w:tcW w:w="1395" w:type="dxa"/>
            <w:shd w:val="clear" w:color="auto" w:fill="auto"/>
          </w:tcPr>
          <w:p w:rsidR="00327257" w:rsidRDefault="00327257" w:rsidP="0018473E">
            <w:pPr>
              <w:jc w:val="center"/>
              <w:rPr>
                <w:bCs/>
                <w:sz w:val="24"/>
                <w:szCs w:val="24"/>
              </w:rPr>
            </w:pPr>
          </w:p>
        </w:tc>
        <w:tc>
          <w:tcPr>
            <w:tcW w:w="1511" w:type="dxa"/>
            <w:shd w:val="clear" w:color="auto" w:fill="auto"/>
          </w:tcPr>
          <w:p w:rsidR="00327257" w:rsidRDefault="00327257" w:rsidP="0018473E">
            <w:pPr>
              <w:jc w:val="center"/>
              <w:rPr>
                <w:bCs/>
                <w:sz w:val="24"/>
                <w:szCs w:val="24"/>
              </w:rPr>
            </w:pPr>
            <w:r>
              <w:rPr>
                <w:bCs/>
                <w:sz w:val="24"/>
                <w:szCs w:val="24"/>
              </w:rPr>
              <w:t>__.__.20</w:t>
            </w:r>
            <w:r>
              <w:rPr>
                <w:bCs/>
                <w:sz w:val="24"/>
                <w:szCs w:val="24"/>
                <w:lang w:val="en-US"/>
              </w:rPr>
              <w:t>2</w:t>
            </w:r>
            <w:r>
              <w:rPr>
                <w:bCs/>
                <w:sz w:val="24"/>
                <w:szCs w:val="24"/>
              </w:rPr>
              <w:t>6</w:t>
            </w:r>
          </w:p>
        </w:tc>
      </w:tr>
    </w:tbl>
    <w:p w:rsidR="00327257" w:rsidRDefault="00327257" w:rsidP="00327257">
      <w:pPr>
        <w:pStyle w:val="0"/>
        <w:spacing w:after="120"/>
        <w:rPr>
          <w:color w:val="auto"/>
          <w:szCs w:val="24"/>
        </w:rPr>
      </w:pPr>
    </w:p>
    <w:p w:rsidR="00461E31" w:rsidRPr="00180C4F" w:rsidRDefault="00461E31" w:rsidP="00461E31">
      <w:pPr>
        <w:widowControl/>
        <w:overflowPunct/>
        <w:autoSpaceDE/>
        <w:autoSpaceDN/>
        <w:adjustRightInd/>
        <w:ind w:firstLine="567"/>
        <w:jc w:val="both"/>
        <w:textAlignment w:val="auto"/>
        <w:rPr>
          <w:bCs/>
          <w:snapToGrid w:val="0"/>
          <w:sz w:val="22"/>
          <w:szCs w:val="22"/>
        </w:rPr>
      </w:pPr>
    </w:p>
    <w:p w:rsidR="00DB696D" w:rsidRDefault="00DB696D" w:rsidP="00CC5A65">
      <w:pPr>
        <w:widowControl/>
        <w:overflowPunct/>
        <w:autoSpaceDE/>
        <w:autoSpaceDN/>
        <w:adjustRightInd/>
        <w:ind w:firstLine="567"/>
        <w:jc w:val="both"/>
        <w:textAlignment w:val="auto"/>
        <w:outlineLvl w:val="1"/>
        <w:rPr>
          <w:b/>
          <w:bCs/>
          <w:snapToGrid w:val="0"/>
          <w:sz w:val="18"/>
          <w:szCs w:val="18"/>
        </w:rPr>
      </w:pPr>
    </w:p>
    <w:sectPr w:rsidR="00DB696D" w:rsidSect="00E3753B">
      <w:endnotePr>
        <w:numFmt w:val="decimal"/>
      </w:endnotePr>
      <w:pgSz w:w="11906" w:h="16838"/>
      <w:pgMar w:top="851" w:right="567" w:bottom="567"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2E0" w:rsidRDefault="000342E0" w:rsidP="00703874">
      <w:r>
        <w:separator/>
      </w:r>
    </w:p>
  </w:endnote>
  <w:endnote w:type="continuationSeparator" w:id="0">
    <w:p w:rsidR="000342E0" w:rsidRDefault="000342E0" w:rsidP="00703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nsultant">
    <w:altName w:val="Courier New"/>
    <w:charset w:val="CC"/>
    <w:family w:val="modern"/>
    <w:pitch w:val="default"/>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4998367"/>
      <w:docPartObj>
        <w:docPartGallery w:val="Page Numbers (Bottom of Page)"/>
        <w:docPartUnique/>
      </w:docPartObj>
    </w:sdtPr>
    <w:sdtEndPr/>
    <w:sdtContent>
      <w:p w:rsidR="000342E0" w:rsidRDefault="000342E0">
        <w:pPr>
          <w:pStyle w:val="ac"/>
          <w:jc w:val="right"/>
        </w:pPr>
        <w:r>
          <w:fldChar w:fldCharType="begin"/>
        </w:r>
        <w:r>
          <w:instrText>PAGE   \* MERGEFORMAT</w:instrText>
        </w:r>
        <w:r>
          <w:fldChar w:fldCharType="separate"/>
        </w:r>
        <w:r w:rsidR="00E438F7">
          <w:rPr>
            <w:noProof/>
          </w:rPr>
          <w:t>1</w:t>
        </w:r>
        <w:r>
          <w:fldChar w:fldCharType="end"/>
        </w:r>
      </w:p>
    </w:sdtContent>
  </w:sdt>
  <w:p w:rsidR="000342E0" w:rsidRDefault="000342E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2E0" w:rsidRDefault="000342E0" w:rsidP="00703874">
      <w:r>
        <w:separator/>
      </w:r>
    </w:p>
  </w:footnote>
  <w:footnote w:type="continuationSeparator" w:id="0">
    <w:p w:rsidR="000342E0" w:rsidRDefault="000342E0" w:rsidP="00703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42E0" w:rsidRDefault="000342E0" w:rsidP="008057A8">
    <w:pPr>
      <w:pStyle w:val="a3"/>
      <w:tabs>
        <w:tab w:val="clear" w:pos="4536"/>
        <w:tab w:val="clear" w:pos="9072"/>
        <w:tab w:val="left" w:pos="593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3141"/>
    <w:multiLevelType w:val="hybridMultilevel"/>
    <w:tmpl w:val="6E589062"/>
    <w:lvl w:ilvl="0" w:tplc="9782012A">
      <w:start w:val="1"/>
      <w:numFmt w:val="decimal"/>
      <w:lvlText w:val="%1."/>
      <w:lvlJc w:val="left"/>
      <w:pPr>
        <w:tabs>
          <w:tab w:val="num" w:pos="1069"/>
        </w:tabs>
        <w:ind w:left="1069" w:hanging="360"/>
      </w:pPr>
      <w:rPr>
        <w:rFonts w:cs="Times New Roman" w:hint="default"/>
        <w:b/>
        <w:sz w:val="24"/>
        <w:szCs w:val="24"/>
      </w:rPr>
    </w:lvl>
    <w:lvl w:ilvl="1" w:tplc="17D6B106">
      <w:start w:val="1"/>
      <w:numFmt w:val="lowerLetter"/>
      <w:lvlText w:val="%2."/>
      <w:lvlJc w:val="left"/>
      <w:pPr>
        <w:tabs>
          <w:tab w:val="num" w:pos="1789"/>
        </w:tabs>
        <w:ind w:left="1789" w:hanging="360"/>
      </w:pPr>
      <w:rPr>
        <w:rFonts w:cs="Times New Roman"/>
      </w:rPr>
    </w:lvl>
    <w:lvl w:ilvl="2" w:tplc="D464A508">
      <w:start w:val="1"/>
      <w:numFmt w:val="lowerRoman"/>
      <w:lvlText w:val="%3."/>
      <w:lvlJc w:val="right"/>
      <w:pPr>
        <w:tabs>
          <w:tab w:val="num" w:pos="2509"/>
        </w:tabs>
        <w:ind w:left="2509" w:hanging="180"/>
      </w:pPr>
      <w:rPr>
        <w:rFonts w:cs="Times New Roman"/>
      </w:rPr>
    </w:lvl>
    <w:lvl w:ilvl="3" w:tplc="A9EAFAB4">
      <w:start w:val="1"/>
      <w:numFmt w:val="decimal"/>
      <w:lvlText w:val="%4."/>
      <w:lvlJc w:val="left"/>
      <w:pPr>
        <w:tabs>
          <w:tab w:val="num" w:pos="3229"/>
        </w:tabs>
        <w:ind w:left="3229" w:hanging="360"/>
      </w:pPr>
      <w:rPr>
        <w:rFonts w:cs="Times New Roman"/>
      </w:rPr>
    </w:lvl>
    <w:lvl w:ilvl="4" w:tplc="7D5CC3B2">
      <w:start w:val="1"/>
      <w:numFmt w:val="lowerLetter"/>
      <w:lvlText w:val="%5."/>
      <w:lvlJc w:val="left"/>
      <w:pPr>
        <w:tabs>
          <w:tab w:val="num" w:pos="3949"/>
        </w:tabs>
        <w:ind w:left="3949" w:hanging="360"/>
      </w:pPr>
      <w:rPr>
        <w:rFonts w:cs="Times New Roman"/>
      </w:rPr>
    </w:lvl>
    <w:lvl w:ilvl="5" w:tplc="FF4C977C">
      <w:start w:val="1"/>
      <w:numFmt w:val="lowerRoman"/>
      <w:lvlText w:val="%6."/>
      <w:lvlJc w:val="right"/>
      <w:pPr>
        <w:tabs>
          <w:tab w:val="num" w:pos="4669"/>
        </w:tabs>
        <w:ind w:left="4669" w:hanging="180"/>
      </w:pPr>
      <w:rPr>
        <w:rFonts w:cs="Times New Roman"/>
      </w:rPr>
    </w:lvl>
    <w:lvl w:ilvl="6" w:tplc="0CC2B518">
      <w:start w:val="1"/>
      <w:numFmt w:val="decimal"/>
      <w:lvlText w:val="%7."/>
      <w:lvlJc w:val="left"/>
      <w:pPr>
        <w:tabs>
          <w:tab w:val="num" w:pos="5389"/>
        </w:tabs>
        <w:ind w:left="5389" w:hanging="360"/>
      </w:pPr>
      <w:rPr>
        <w:rFonts w:cs="Times New Roman"/>
      </w:rPr>
    </w:lvl>
    <w:lvl w:ilvl="7" w:tplc="CACC6FCA">
      <w:start w:val="1"/>
      <w:numFmt w:val="lowerLetter"/>
      <w:lvlText w:val="%8."/>
      <w:lvlJc w:val="left"/>
      <w:pPr>
        <w:tabs>
          <w:tab w:val="num" w:pos="6109"/>
        </w:tabs>
        <w:ind w:left="6109" w:hanging="360"/>
      </w:pPr>
      <w:rPr>
        <w:rFonts w:cs="Times New Roman"/>
      </w:rPr>
    </w:lvl>
    <w:lvl w:ilvl="8" w:tplc="1BE44594">
      <w:start w:val="1"/>
      <w:numFmt w:val="lowerRoman"/>
      <w:lvlText w:val="%9."/>
      <w:lvlJc w:val="right"/>
      <w:pPr>
        <w:tabs>
          <w:tab w:val="num" w:pos="6829"/>
        </w:tabs>
        <w:ind w:left="6829" w:hanging="180"/>
      </w:pPr>
      <w:rPr>
        <w:rFonts w:cs="Times New Roman"/>
      </w:rPr>
    </w:lvl>
  </w:abstractNum>
  <w:abstractNum w:abstractNumId="1" w15:restartNumberingAfterBreak="0">
    <w:nsid w:val="11615816"/>
    <w:multiLevelType w:val="hybridMultilevel"/>
    <w:tmpl w:val="3028DD68"/>
    <w:lvl w:ilvl="0" w:tplc="802CB528">
      <w:start w:val="9"/>
      <w:numFmt w:val="decimal"/>
      <w:lvlText w:val="%1."/>
      <w:lvlJc w:val="left"/>
      <w:pPr>
        <w:ind w:left="1259" w:hanging="360"/>
      </w:pPr>
      <w:rPr>
        <w:rFonts w:hint="default"/>
      </w:rPr>
    </w:lvl>
    <w:lvl w:ilvl="1" w:tplc="04190019">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 w15:restartNumberingAfterBreak="0">
    <w:nsid w:val="173464B6"/>
    <w:multiLevelType w:val="hybridMultilevel"/>
    <w:tmpl w:val="381CEA42"/>
    <w:lvl w:ilvl="0" w:tplc="70224F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E777E38"/>
    <w:multiLevelType w:val="hybridMultilevel"/>
    <w:tmpl w:val="F54AA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FE2065"/>
    <w:multiLevelType w:val="hybridMultilevel"/>
    <w:tmpl w:val="18D2A8FA"/>
    <w:lvl w:ilvl="0" w:tplc="DCF66F9C">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B33465"/>
    <w:multiLevelType w:val="multilevel"/>
    <w:tmpl w:val="0B7AB800"/>
    <w:lvl w:ilvl="0">
      <w:start w:val="1"/>
      <w:numFmt w:val="decimal"/>
      <w:lvlText w:val="%1."/>
      <w:lvlJc w:val="left"/>
      <w:pPr>
        <w:ind w:left="420" w:hanging="420"/>
      </w:pPr>
      <w:rPr>
        <w:rFonts w:cs="Times New Roman" w:hint="default"/>
      </w:rPr>
    </w:lvl>
    <w:lvl w:ilvl="1">
      <w:start w:val="1"/>
      <w:numFmt w:val="decimal"/>
      <w:lvlText w:val="%1.%2."/>
      <w:lvlJc w:val="left"/>
      <w:pPr>
        <w:ind w:left="960" w:hanging="42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1430" w:hanging="720"/>
      </w:pPr>
      <w:rPr>
        <w:rFonts w:cs="Times New Roman" w:hint="default"/>
        <w:b/>
      </w:rPr>
    </w:lvl>
    <w:lvl w:ilvl="4">
      <w:start w:val="1"/>
      <w:numFmt w:val="decimal"/>
      <w:lvlText w:val="%1.%2.%3.%4.%5."/>
      <w:lvlJc w:val="left"/>
      <w:pPr>
        <w:ind w:left="1506"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6" w15:restartNumberingAfterBreak="0">
    <w:nsid w:val="26E43443"/>
    <w:multiLevelType w:val="hybridMultilevel"/>
    <w:tmpl w:val="FD429768"/>
    <w:lvl w:ilvl="0" w:tplc="FF620EF2">
      <w:start w:val="1"/>
      <w:numFmt w:val="decimal"/>
      <w:lvlText w:val="%1."/>
      <w:lvlJc w:val="left"/>
      <w:pPr>
        <w:tabs>
          <w:tab w:val="num" w:pos="1069"/>
        </w:tabs>
        <w:ind w:left="1069" w:hanging="360"/>
      </w:pPr>
      <w:rPr>
        <w:rFonts w:cs="Times New Roman" w:hint="default"/>
        <w:b/>
        <w:sz w:val="24"/>
        <w:szCs w:val="24"/>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7" w15:restartNumberingAfterBreak="0">
    <w:nsid w:val="2E773A1B"/>
    <w:multiLevelType w:val="multilevel"/>
    <w:tmpl w:val="951A80DE"/>
    <w:lvl w:ilvl="0">
      <w:start w:val="5"/>
      <w:numFmt w:val="decimal"/>
      <w:lvlText w:val="%1."/>
      <w:lvlJc w:val="left"/>
      <w:pPr>
        <w:ind w:left="480" w:hanging="480"/>
      </w:pPr>
      <w:rPr>
        <w:rFonts w:hint="default"/>
      </w:rPr>
    </w:lvl>
    <w:lvl w:ilvl="1">
      <w:start w:val="1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45B26E57"/>
    <w:multiLevelType w:val="multilevel"/>
    <w:tmpl w:val="4E627C60"/>
    <w:lvl w:ilvl="0">
      <w:start w:val="1"/>
      <w:numFmt w:val="decimal"/>
      <w:lvlText w:val="%1."/>
      <w:lvlJc w:val="left"/>
      <w:pPr>
        <w:ind w:left="1069" w:hanging="360"/>
      </w:pPr>
      <w:rPr>
        <w:rFonts w:hint="default"/>
      </w:rPr>
    </w:lvl>
    <w:lvl w:ilvl="1">
      <w:start w:val="2"/>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538F6D8C"/>
    <w:multiLevelType w:val="multilevel"/>
    <w:tmpl w:val="C15A404E"/>
    <w:lvl w:ilvl="0">
      <w:start w:val="5"/>
      <w:numFmt w:val="decimal"/>
      <w:lvlText w:val="%1."/>
      <w:lvlJc w:val="left"/>
      <w:pPr>
        <w:ind w:left="360" w:hanging="360"/>
      </w:pPr>
      <w:rPr>
        <w:rFonts w:hint="default"/>
      </w:rPr>
    </w:lvl>
    <w:lvl w:ilvl="1">
      <w:start w:val="9"/>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582545AA"/>
    <w:multiLevelType w:val="hybridMultilevel"/>
    <w:tmpl w:val="E2AA279A"/>
    <w:lvl w:ilvl="0" w:tplc="D9985546">
      <w:start w:val="7"/>
      <w:numFmt w:val="decimal"/>
      <w:lvlText w:val="%1."/>
      <w:lvlJc w:val="left"/>
      <w:pPr>
        <w:ind w:left="899" w:hanging="360"/>
      </w:pPr>
      <w:rPr>
        <w:rFonts w:hint="default"/>
      </w:rPr>
    </w:lvl>
    <w:lvl w:ilvl="1" w:tplc="04190019">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1" w15:restartNumberingAfterBreak="0">
    <w:nsid w:val="5A966FF8"/>
    <w:multiLevelType w:val="multilevel"/>
    <w:tmpl w:val="057A7110"/>
    <w:lvl w:ilvl="0">
      <w:start w:val="1"/>
      <w:numFmt w:val="decimal"/>
      <w:lvlText w:val="%1."/>
      <w:lvlJc w:val="left"/>
      <w:pPr>
        <w:ind w:left="420" w:hanging="420"/>
      </w:pPr>
      <w:rPr>
        <w:rFonts w:cs="Times New Roman" w:hint="default"/>
      </w:rPr>
    </w:lvl>
    <w:lvl w:ilvl="1">
      <w:start w:val="1"/>
      <w:numFmt w:val="decimal"/>
      <w:lvlText w:val="%1.%2."/>
      <w:lvlJc w:val="left"/>
      <w:pPr>
        <w:ind w:left="960" w:hanging="42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1430" w:hanging="720"/>
      </w:pPr>
      <w:rPr>
        <w:rFonts w:cs="Times New Roman" w:hint="default"/>
        <w:b/>
      </w:rPr>
    </w:lvl>
    <w:lvl w:ilvl="4">
      <w:start w:val="1"/>
      <w:numFmt w:val="decimal"/>
      <w:lvlText w:val="%1.%2.%3.%4.%5."/>
      <w:lvlJc w:val="left"/>
      <w:pPr>
        <w:ind w:left="1506"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2" w15:restartNumberingAfterBreak="0">
    <w:nsid w:val="683926EB"/>
    <w:multiLevelType w:val="multilevel"/>
    <w:tmpl w:val="A23435C2"/>
    <w:lvl w:ilvl="0">
      <w:start w:val="9"/>
      <w:numFmt w:val="decimal"/>
      <w:lvlText w:val="%1"/>
      <w:lvlJc w:val="left"/>
      <w:pPr>
        <w:ind w:left="360" w:hanging="360"/>
      </w:pPr>
      <w:rPr>
        <w:rFonts w:hint="default"/>
      </w:rPr>
    </w:lvl>
    <w:lvl w:ilvl="1">
      <w:start w:val="1"/>
      <w:numFmt w:val="decimal"/>
      <w:lvlText w:val="%1.%2"/>
      <w:lvlJc w:val="left"/>
      <w:pPr>
        <w:ind w:left="1979" w:hanging="360"/>
      </w:pPr>
      <w:rPr>
        <w:rFonts w:hint="default"/>
      </w:rPr>
    </w:lvl>
    <w:lvl w:ilvl="2">
      <w:start w:val="1"/>
      <w:numFmt w:val="decimal"/>
      <w:lvlText w:val="%1.%2.%3"/>
      <w:lvlJc w:val="left"/>
      <w:pPr>
        <w:ind w:left="3958" w:hanging="720"/>
      </w:pPr>
      <w:rPr>
        <w:rFonts w:hint="default"/>
      </w:rPr>
    </w:lvl>
    <w:lvl w:ilvl="3">
      <w:start w:val="1"/>
      <w:numFmt w:val="decimal"/>
      <w:lvlText w:val="%1.%2.%3.%4"/>
      <w:lvlJc w:val="left"/>
      <w:pPr>
        <w:ind w:left="5577" w:hanging="720"/>
      </w:pPr>
      <w:rPr>
        <w:rFonts w:hint="default"/>
      </w:rPr>
    </w:lvl>
    <w:lvl w:ilvl="4">
      <w:start w:val="1"/>
      <w:numFmt w:val="decimal"/>
      <w:lvlText w:val="%1.%2.%3.%4.%5"/>
      <w:lvlJc w:val="left"/>
      <w:pPr>
        <w:ind w:left="7556" w:hanging="1080"/>
      </w:pPr>
      <w:rPr>
        <w:rFonts w:hint="default"/>
      </w:rPr>
    </w:lvl>
    <w:lvl w:ilvl="5">
      <w:start w:val="1"/>
      <w:numFmt w:val="decimal"/>
      <w:lvlText w:val="%1.%2.%3.%4.%5.%6"/>
      <w:lvlJc w:val="left"/>
      <w:pPr>
        <w:ind w:left="9175" w:hanging="1080"/>
      </w:pPr>
      <w:rPr>
        <w:rFonts w:hint="default"/>
      </w:rPr>
    </w:lvl>
    <w:lvl w:ilvl="6">
      <w:start w:val="1"/>
      <w:numFmt w:val="decimal"/>
      <w:lvlText w:val="%1.%2.%3.%4.%5.%6.%7"/>
      <w:lvlJc w:val="left"/>
      <w:pPr>
        <w:ind w:left="11154" w:hanging="1440"/>
      </w:pPr>
      <w:rPr>
        <w:rFonts w:hint="default"/>
      </w:rPr>
    </w:lvl>
    <w:lvl w:ilvl="7">
      <w:start w:val="1"/>
      <w:numFmt w:val="decimal"/>
      <w:lvlText w:val="%1.%2.%3.%4.%5.%6.%7.%8"/>
      <w:lvlJc w:val="left"/>
      <w:pPr>
        <w:ind w:left="12773" w:hanging="1440"/>
      </w:pPr>
      <w:rPr>
        <w:rFonts w:hint="default"/>
      </w:rPr>
    </w:lvl>
    <w:lvl w:ilvl="8">
      <w:start w:val="1"/>
      <w:numFmt w:val="decimal"/>
      <w:lvlText w:val="%1.%2.%3.%4.%5.%6.%7.%8.%9"/>
      <w:lvlJc w:val="left"/>
      <w:pPr>
        <w:ind w:left="14392" w:hanging="1440"/>
      </w:pPr>
      <w:rPr>
        <w:rFonts w:hint="default"/>
      </w:rPr>
    </w:lvl>
  </w:abstractNum>
  <w:abstractNum w:abstractNumId="13" w15:restartNumberingAfterBreak="0">
    <w:nsid w:val="6B6B2D44"/>
    <w:multiLevelType w:val="multilevel"/>
    <w:tmpl w:val="9098B4E2"/>
    <w:lvl w:ilvl="0">
      <w:start w:val="2"/>
      <w:numFmt w:val="decimal"/>
      <w:lvlText w:val="%1."/>
      <w:lvlJc w:val="left"/>
      <w:pPr>
        <w:ind w:left="390" w:hanging="39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4" w15:restartNumberingAfterBreak="0">
    <w:nsid w:val="70E8487E"/>
    <w:multiLevelType w:val="hybridMultilevel"/>
    <w:tmpl w:val="586A2C1E"/>
    <w:lvl w:ilvl="0" w:tplc="8C1219D4">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0"/>
  </w:num>
  <w:num w:numId="2">
    <w:abstractNumId w:val="1"/>
  </w:num>
  <w:num w:numId="3">
    <w:abstractNumId w:val="12"/>
  </w:num>
  <w:num w:numId="4">
    <w:abstractNumId w:val="9"/>
  </w:num>
  <w:num w:numId="5">
    <w:abstractNumId w:val="7"/>
  </w:num>
  <w:num w:numId="6">
    <w:abstractNumId w:val="8"/>
  </w:num>
  <w:num w:numId="7">
    <w:abstractNumId w:val="4"/>
  </w:num>
  <w:num w:numId="8">
    <w:abstractNumId w:val="6"/>
  </w:num>
  <w:num w:numId="9">
    <w:abstractNumId w:val="5"/>
  </w:num>
  <w:num w:numId="10">
    <w:abstractNumId w:val="13"/>
  </w:num>
  <w:num w:numId="11">
    <w:abstractNumId w:val="14"/>
  </w:num>
  <w:num w:numId="12">
    <w:abstractNumId w:val="3"/>
  </w:num>
  <w:num w:numId="13">
    <w:abstractNumId w:val="2"/>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565"/>
    <w:rsid w:val="00000F28"/>
    <w:rsid w:val="00005A45"/>
    <w:rsid w:val="00010862"/>
    <w:rsid w:val="00025653"/>
    <w:rsid w:val="000342E0"/>
    <w:rsid w:val="00036F3F"/>
    <w:rsid w:val="000434EC"/>
    <w:rsid w:val="00064DE3"/>
    <w:rsid w:val="00075F7C"/>
    <w:rsid w:val="00090F87"/>
    <w:rsid w:val="00091D8F"/>
    <w:rsid w:val="00097C09"/>
    <w:rsid w:val="000A2ACC"/>
    <w:rsid w:val="000C1D2F"/>
    <w:rsid w:val="000C20B6"/>
    <w:rsid w:val="000C4FF1"/>
    <w:rsid w:val="000D238E"/>
    <w:rsid w:val="000F524B"/>
    <w:rsid w:val="00101966"/>
    <w:rsid w:val="00113067"/>
    <w:rsid w:val="001348A0"/>
    <w:rsid w:val="0014026F"/>
    <w:rsid w:val="00152834"/>
    <w:rsid w:val="0016332E"/>
    <w:rsid w:val="00172C36"/>
    <w:rsid w:val="00173281"/>
    <w:rsid w:val="001737CE"/>
    <w:rsid w:val="00174C05"/>
    <w:rsid w:val="00177403"/>
    <w:rsid w:val="001824BC"/>
    <w:rsid w:val="00192DA3"/>
    <w:rsid w:val="001A039C"/>
    <w:rsid w:val="001D10C0"/>
    <w:rsid w:val="001D159A"/>
    <w:rsid w:val="001D230F"/>
    <w:rsid w:val="001E386A"/>
    <w:rsid w:val="001E41C6"/>
    <w:rsid w:val="001E6DF2"/>
    <w:rsid w:val="001E73B7"/>
    <w:rsid w:val="00200F58"/>
    <w:rsid w:val="002047D9"/>
    <w:rsid w:val="0020564A"/>
    <w:rsid w:val="002077BB"/>
    <w:rsid w:val="002203C7"/>
    <w:rsid w:val="0025547A"/>
    <w:rsid w:val="00262273"/>
    <w:rsid w:val="002713C5"/>
    <w:rsid w:val="00291C2A"/>
    <w:rsid w:val="002C283F"/>
    <w:rsid w:val="002D223A"/>
    <w:rsid w:val="002D22AD"/>
    <w:rsid w:val="002D4005"/>
    <w:rsid w:val="002F564C"/>
    <w:rsid w:val="002F7D78"/>
    <w:rsid w:val="00306AB6"/>
    <w:rsid w:val="00312A10"/>
    <w:rsid w:val="0031506E"/>
    <w:rsid w:val="00321975"/>
    <w:rsid w:val="00324464"/>
    <w:rsid w:val="00327257"/>
    <w:rsid w:val="003327A9"/>
    <w:rsid w:val="00343544"/>
    <w:rsid w:val="003437F0"/>
    <w:rsid w:val="00344365"/>
    <w:rsid w:val="0034487A"/>
    <w:rsid w:val="0034565D"/>
    <w:rsid w:val="003464E8"/>
    <w:rsid w:val="003527DF"/>
    <w:rsid w:val="00373B62"/>
    <w:rsid w:val="00381413"/>
    <w:rsid w:val="0038481B"/>
    <w:rsid w:val="003A00CB"/>
    <w:rsid w:val="003A453E"/>
    <w:rsid w:val="003A6A14"/>
    <w:rsid w:val="003D1789"/>
    <w:rsid w:val="003D49B1"/>
    <w:rsid w:val="003E1A7A"/>
    <w:rsid w:val="003E3D99"/>
    <w:rsid w:val="003E6A78"/>
    <w:rsid w:val="003F4EBA"/>
    <w:rsid w:val="004147F2"/>
    <w:rsid w:val="00433F54"/>
    <w:rsid w:val="00443901"/>
    <w:rsid w:val="00461E31"/>
    <w:rsid w:val="004620B8"/>
    <w:rsid w:val="00473515"/>
    <w:rsid w:val="004762DF"/>
    <w:rsid w:val="00484EBB"/>
    <w:rsid w:val="004860A6"/>
    <w:rsid w:val="00494747"/>
    <w:rsid w:val="004A14FF"/>
    <w:rsid w:val="004A5786"/>
    <w:rsid w:val="004B011F"/>
    <w:rsid w:val="004B0689"/>
    <w:rsid w:val="004B3182"/>
    <w:rsid w:val="004B5596"/>
    <w:rsid w:val="004C73A9"/>
    <w:rsid w:val="004D1089"/>
    <w:rsid w:val="004D26A0"/>
    <w:rsid w:val="004E2879"/>
    <w:rsid w:val="004F38E5"/>
    <w:rsid w:val="004F78EE"/>
    <w:rsid w:val="005021E6"/>
    <w:rsid w:val="00502204"/>
    <w:rsid w:val="0050550C"/>
    <w:rsid w:val="005059A3"/>
    <w:rsid w:val="0051061B"/>
    <w:rsid w:val="00511DBA"/>
    <w:rsid w:val="00515F11"/>
    <w:rsid w:val="00524782"/>
    <w:rsid w:val="0053016F"/>
    <w:rsid w:val="005510DE"/>
    <w:rsid w:val="00555AFA"/>
    <w:rsid w:val="0056753B"/>
    <w:rsid w:val="00577AD7"/>
    <w:rsid w:val="00585E76"/>
    <w:rsid w:val="005A31E7"/>
    <w:rsid w:val="005A66F7"/>
    <w:rsid w:val="005B47DE"/>
    <w:rsid w:val="005B7CC5"/>
    <w:rsid w:val="005C0F3C"/>
    <w:rsid w:val="005C3703"/>
    <w:rsid w:val="005C6656"/>
    <w:rsid w:val="005F0DE8"/>
    <w:rsid w:val="005F4EC8"/>
    <w:rsid w:val="00602524"/>
    <w:rsid w:val="0060296C"/>
    <w:rsid w:val="0062001C"/>
    <w:rsid w:val="00620A99"/>
    <w:rsid w:val="00623BFD"/>
    <w:rsid w:val="00624B20"/>
    <w:rsid w:val="00624D1F"/>
    <w:rsid w:val="00632E96"/>
    <w:rsid w:val="00633353"/>
    <w:rsid w:val="00635FFB"/>
    <w:rsid w:val="00640CDB"/>
    <w:rsid w:val="0064408B"/>
    <w:rsid w:val="00653B78"/>
    <w:rsid w:val="00672BFB"/>
    <w:rsid w:val="00676E08"/>
    <w:rsid w:val="006772AD"/>
    <w:rsid w:val="00696E48"/>
    <w:rsid w:val="006A1A89"/>
    <w:rsid w:val="006B01AA"/>
    <w:rsid w:val="006C1326"/>
    <w:rsid w:val="006E6BC1"/>
    <w:rsid w:val="006E7C7F"/>
    <w:rsid w:val="006F1C82"/>
    <w:rsid w:val="00703874"/>
    <w:rsid w:val="007044EB"/>
    <w:rsid w:val="00711985"/>
    <w:rsid w:val="0071597B"/>
    <w:rsid w:val="007230C7"/>
    <w:rsid w:val="00723B2F"/>
    <w:rsid w:val="007254DA"/>
    <w:rsid w:val="00731565"/>
    <w:rsid w:val="00735FAD"/>
    <w:rsid w:val="0073761C"/>
    <w:rsid w:val="00757862"/>
    <w:rsid w:val="00757DC6"/>
    <w:rsid w:val="007660E9"/>
    <w:rsid w:val="007817AF"/>
    <w:rsid w:val="00787AC2"/>
    <w:rsid w:val="00791F11"/>
    <w:rsid w:val="00791F7F"/>
    <w:rsid w:val="0079758D"/>
    <w:rsid w:val="007A4A43"/>
    <w:rsid w:val="007A6042"/>
    <w:rsid w:val="007B254E"/>
    <w:rsid w:val="007B2D74"/>
    <w:rsid w:val="007D5F22"/>
    <w:rsid w:val="007D6E00"/>
    <w:rsid w:val="007E47BD"/>
    <w:rsid w:val="007F3374"/>
    <w:rsid w:val="008057A8"/>
    <w:rsid w:val="00805FF1"/>
    <w:rsid w:val="0080716F"/>
    <w:rsid w:val="00812B79"/>
    <w:rsid w:val="00813996"/>
    <w:rsid w:val="0082300A"/>
    <w:rsid w:val="00826057"/>
    <w:rsid w:val="0083678F"/>
    <w:rsid w:val="00836B8C"/>
    <w:rsid w:val="00854D04"/>
    <w:rsid w:val="00875080"/>
    <w:rsid w:val="00883657"/>
    <w:rsid w:val="00885497"/>
    <w:rsid w:val="00891093"/>
    <w:rsid w:val="00893E5D"/>
    <w:rsid w:val="008A202E"/>
    <w:rsid w:val="008B1F7D"/>
    <w:rsid w:val="008B273F"/>
    <w:rsid w:val="008F0CF7"/>
    <w:rsid w:val="008F3C3A"/>
    <w:rsid w:val="008F644A"/>
    <w:rsid w:val="008F7F9C"/>
    <w:rsid w:val="009036C3"/>
    <w:rsid w:val="00905A40"/>
    <w:rsid w:val="009139F8"/>
    <w:rsid w:val="00932608"/>
    <w:rsid w:val="00943491"/>
    <w:rsid w:val="00944824"/>
    <w:rsid w:val="009479CA"/>
    <w:rsid w:val="00972159"/>
    <w:rsid w:val="00973ECE"/>
    <w:rsid w:val="00980E9A"/>
    <w:rsid w:val="00984DAF"/>
    <w:rsid w:val="00994035"/>
    <w:rsid w:val="009B2B36"/>
    <w:rsid w:val="009B4F57"/>
    <w:rsid w:val="009B6556"/>
    <w:rsid w:val="009F124D"/>
    <w:rsid w:val="009F56BE"/>
    <w:rsid w:val="00A0693F"/>
    <w:rsid w:val="00A13935"/>
    <w:rsid w:val="00A153F0"/>
    <w:rsid w:val="00A20E60"/>
    <w:rsid w:val="00A23C65"/>
    <w:rsid w:val="00A524D7"/>
    <w:rsid w:val="00A628B9"/>
    <w:rsid w:val="00A63B0D"/>
    <w:rsid w:val="00A659D7"/>
    <w:rsid w:val="00A67ACB"/>
    <w:rsid w:val="00A71C8B"/>
    <w:rsid w:val="00A73CF3"/>
    <w:rsid w:val="00A9017D"/>
    <w:rsid w:val="00A91291"/>
    <w:rsid w:val="00AB236F"/>
    <w:rsid w:val="00AB6F90"/>
    <w:rsid w:val="00AC444E"/>
    <w:rsid w:val="00AE1442"/>
    <w:rsid w:val="00AF4ACE"/>
    <w:rsid w:val="00AF6020"/>
    <w:rsid w:val="00AF724F"/>
    <w:rsid w:val="00B306BD"/>
    <w:rsid w:val="00B359D9"/>
    <w:rsid w:val="00B367E4"/>
    <w:rsid w:val="00B36B16"/>
    <w:rsid w:val="00B40FCC"/>
    <w:rsid w:val="00B53DF5"/>
    <w:rsid w:val="00B73D7E"/>
    <w:rsid w:val="00B77918"/>
    <w:rsid w:val="00B80039"/>
    <w:rsid w:val="00B942BD"/>
    <w:rsid w:val="00B943E0"/>
    <w:rsid w:val="00BA07B4"/>
    <w:rsid w:val="00BA66E0"/>
    <w:rsid w:val="00BA6E95"/>
    <w:rsid w:val="00BB051D"/>
    <w:rsid w:val="00BB4864"/>
    <w:rsid w:val="00BB4A7A"/>
    <w:rsid w:val="00BC65D7"/>
    <w:rsid w:val="00BC72DA"/>
    <w:rsid w:val="00BD4596"/>
    <w:rsid w:val="00BE20AE"/>
    <w:rsid w:val="00BE237E"/>
    <w:rsid w:val="00BE4B74"/>
    <w:rsid w:val="00BF10C3"/>
    <w:rsid w:val="00BF3BC1"/>
    <w:rsid w:val="00C21B93"/>
    <w:rsid w:val="00C21E6A"/>
    <w:rsid w:val="00C2352C"/>
    <w:rsid w:val="00C272C8"/>
    <w:rsid w:val="00C33889"/>
    <w:rsid w:val="00C3771B"/>
    <w:rsid w:val="00C420B8"/>
    <w:rsid w:val="00C43C29"/>
    <w:rsid w:val="00C44F98"/>
    <w:rsid w:val="00C549BC"/>
    <w:rsid w:val="00C70E3A"/>
    <w:rsid w:val="00C84548"/>
    <w:rsid w:val="00C874E1"/>
    <w:rsid w:val="00C93C11"/>
    <w:rsid w:val="00CA0ACE"/>
    <w:rsid w:val="00CA1C24"/>
    <w:rsid w:val="00CB74EF"/>
    <w:rsid w:val="00CC0CA4"/>
    <w:rsid w:val="00CC5A65"/>
    <w:rsid w:val="00CC6BD5"/>
    <w:rsid w:val="00CD32EC"/>
    <w:rsid w:val="00CD3B95"/>
    <w:rsid w:val="00D10BFC"/>
    <w:rsid w:val="00D17B13"/>
    <w:rsid w:val="00D236B4"/>
    <w:rsid w:val="00D24751"/>
    <w:rsid w:val="00D272A6"/>
    <w:rsid w:val="00D640C2"/>
    <w:rsid w:val="00D71DF6"/>
    <w:rsid w:val="00D950C3"/>
    <w:rsid w:val="00DA1AE4"/>
    <w:rsid w:val="00DA5D54"/>
    <w:rsid w:val="00DB696D"/>
    <w:rsid w:val="00DC144F"/>
    <w:rsid w:val="00DC3ED5"/>
    <w:rsid w:val="00DF429D"/>
    <w:rsid w:val="00E04058"/>
    <w:rsid w:val="00E15162"/>
    <w:rsid w:val="00E25E4D"/>
    <w:rsid w:val="00E26CEC"/>
    <w:rsid w:val="00E3753B"/>
    <w:rsid w:val="00E438F7"/>
    <w:rsid w:val="00E474F1"/>
    <w:rsid w:val="00E659C3"/>
    <w:rsid w:val="00E67D48"/>
    <w:rsid w:val="00E9519C"/>
    <w:rsid w:val="00EA35F4"/>
    <w:rsid w:val="00EB5180"/>
    <w:rsid w:val="00EB6409"/>
    <w:rsid w:val="00EC0364"/>
    <w:rsid w:val="00EC41A5"/>
    <w:rsid w:val="00ED3B7B"/>
    <w:rsid w:val="00ED4CB4"/>
    <w:rsid w:val="00ED5F3F"/>
    <w:rsid w:val="00EE547F"/>
    <w:rsid w:val="00EE57F6"/>
    <w:rsid w:val="00EF46B0"/>
    <w:rsid w:val="00F12044"/>
    <w:rsid w:val="00F233CE"/>
    <w:rsid w:val="00F319D3"/>
    <w:rsid w:val="00F33210"/>
    <w:rsid w:val="00F512C4"/>
    <w:rsid w:val="00F541F2"/>
    <w:rsid w:val="00F60050"/>
    <w:rsid w:val="00F73865"/>
    <w:rsid w:val="00F82F79"/>
    <w:rsid w:val="00F9732B"/>
    <w:rsid w:val="00FA0BBC"/>
    <w:rsid w:val="00FC1AA4"/>
    <w:rsid w:val="00FC2609"/>
    <w:rsid w:val="00FC4181"/>
    <w:rsid w:val="00FC6F5A"/>
    <w:rsid w:val="00FF1742"/>
    <w:rsid w:val="00FF5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6B21D83"/>
  <w15:docId w15:val="{A38BEF11-9FE3-45BA-A2A9-904FF8787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565"/>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731565"/>
    <w:pPr>
      <w:keepNext/>
      <w:jc w:val="center"/>
      <w:outlineLvl w:val="0"/>
    </w:pPr>
    <w:rPr>
      <w:b/>
    </w:rPr>
  </w:style>
  <w:style w:type="paragraph" w:styleId="2">
    <w:name w:val="heading 2"/>
    <w:basedOn w:val="a"/>
    <w:next w:val="a"/>
    <w:link w:val="20"/>
    <w:qFormat/>
    <w:rsid w:val="00731565"/>
    <w:pPr>
      <w:keepNext/>
      <w:jc w:val="right"/>
      <w:outlineLvl w:val="1"/>
    </w:pPr>
    <w:rPr>
      <w:sz w:val="24"/>
    </w:rPr>
  </w:style>
  <w:style w:type="paragraph" w:styleId="3">
    <w:name w:val="heading 3"/>
    <w:basedOn w:val="a"/>
    <w:next w:val="a"/>
    <w:link w:val="30"/>
    <w:qFormat/>
    <w:rsid w:val="00731565"/>
    <w:pPr>
      <w:keepNext/>
      <w:outlineLvl w:val="2"/>
    </w:pPr>
    <w:rPr>
      <w:b/>
    </w:rPr>
  </w:style>
  <w:style w:type="paragraph" w:styleId="4">
    <w:name w:val="heading 4"/>
    <w:basedOn w:val="a"/>
    <w:next w:val="a"/>
    <w:link w:val="40"/>
    <w:qFormat/>
    <w:rsid w:val="00731565"/>
    <w:pPr>
      <w:keepNext/>
      <w:jc w:val="both"/>
      <w:outlineLvl w:val="3"/>
    </w:pPr>
    <w:rPr>
      <w:b/>
    </w:rPr>
  </w:style>
  <w:style w:type="paragraph" w:styleId="5">
    <w:name w:val="heading 5"/>
    <w:basedOn w:val="a"/>
    <w:next w:val="a"/>
    <w:link w:val="50"/>
    <w:qFormat/>
    <w:rsid w:val="00731565"/>
    <w:pPr>
      <w:keepNext/>
      <w:jc w:val="center"/>
      <w:outlineLvl w:val="4"/>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1565"/>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731565"/>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731565"/>
    <w:rPr>
      <w:rFonts w:ascii="Times New Roman" w:eastAsia="Times New Roman" w:hAnsi="Times New Roman" w:cs="Times New Roman"/>
      <w:b/>
      <w:sz w:val="20"/>
      <w:szCs w:val="20"/>
      <w:lang w:eastAsia="ru-RU"/>
    </w:rPr>
  </w:style>
  <w:style w:type="character" w:customStyle="1" w:styleId="40">
    <w:name w:val="Заголовок 4 Знак"/>
    <w:basedOn w:val="a0"/>
    <w:link w:val="4"/>
    <w:rsid w:val="00731565"/>
    <w:rPr>
      <w:rFonts w:ascii="Times New Roman" w:eastAsia="Times New Roman" w:hAnsi="Times New Roman" w:cs="Times New Roman"/>
      <w:b/>
      <w:sz w:val="20"/>
      <w:szCs w:val="20"/>
      <w:lang w:eastAsia="ru-RU"/>
    </w:rPr>
  </w:style>
  <w:style w:type="character" w:customStyle="1" w:styleId="50">
    <w:name w:val="Заголовок 5 Знак"/>
    <w:basedOn w:val="a0"/>
    <w:link w:val="5"/>
    <w:rsid w:val="00731565"/>
    <w:rPr>
      <w:rFonts w:ascii="Times New Roman" w:eastAsia="Times New Roman" w:hAnsi="Times New Roman" w:cs="Times New Roman"/>
      <w:b/>
      <w:szCs w:val="20"/>
      <w:lang w:eastAsia="ru-RU"/>
    </w:rPr>
  </w:style>
  <w:style w:type="paragraph" w:styleId="a3">
    <w:name w:val="header"/>
    <w:basedOn w:val="a"/>
    <w:link w:val="a4"/>
    <w:rsid w:val="00731565"/>
    <w:pPr>
      <w:tabs>
        <w:tab w:val="center" w:pos="4536"/>
        <w:tab w:val="right" w:pos="9072"/>
      </w:tabs>
    </w:pPr>
  </w:style>
  <w:style w:type="character" w:customStyle="1" w:styleId="a4">
    <w:name w:val="Верхний колонтитул Знак"/>
    <w:basedOn w:val="a0"/>
    <w:link w:val="a3"/>
    <w:rsid w:val="00731565"/>
    <w:rPr>
      <w:rFonts w:ascii="Times New Roman" w:eastAsia="Times New Roman" w:hAnsi="Times New Roman" w:cs="Times New Roman"/>
      <w:sz w:val="20"/>
      <w:szCs w:val="20"/>
      <w:lang w:eastAsia="ru-RU"/>
    </w:rPr>
  </w:style>
  <w:style w:type="paragraph" w:styleId="a5">
    <w:name w:val="Body Text"/>
    <w:basedOn w:val="a"/>
    <w:link w:val="a6"/>
    <w:rsid w:val="00731565"/>
    <w:pPr>
      <w:jc w:val="both"/>
    </w:pPr>
  </w:style>
  <w:style w:type="character" w:customStyle="1" w:styleId="a6">
    <w:name w:val="Основной текст Знак"/>
    <w:basedOn w:val="a0"/>
    <w:link w:val="a5"/>
    <w:rsid w:val="00731565"/>
    <w:rPr>
      <w:rFonts w:ascii="Times New Roman" w:eastAsia="Times New Roman" w:hAnsi="Times New Roman" w:cs="Times New Roman"/>
      <w:sz w:val="20"/>
      <w:szCs w:val="20"/>
      <w:lang w:eastAsia="ru-RU"/>
    </w:rPr>
  </w:style>
  <w:style w:type="paragraph" w:styleId="a7">
    <w:name w:val="Body Text Indent"/>
    <w:basedOn w:val="a"/>
    <w:link w:val="a8"/>
    <w:rsid w:val="00731565"/>
    <w:pPr>
      <w:widowControl/>
      <w:ind w:left="1416"/>
      <w:jc w:val="both"/>
    </w:pPr>
  </w:style>
  <w:style w:type="character" w:customStyle="1" w:styleId="a8">
    <w:name w:val="Основной текст с отступом Знак"/>
    <w:basedOn w:val="a0"/>
    <w:link w:val="a7"/>
    <w:rsid w:val="00731565"/>
    <w:rPr>
      <w:rFonts w:ascii="Times New Roman" w:eastAsia="Times New Roman" w:hAnsi="Times New Roman" w:cs="Times New Roman"/>
      <w:sz w:val="20"/>
      <w:szCs w:val="20"/>
      <w:lang w:eastAsia="ru-RU"/>
    </w:rPr>
  </w:style>
  <w:style w:type="paragraph" w:styleId="21">
    <w:name w:val="Body Text Indent 2"/>
    <w:basedOn w:val="a"/>
    <w:link w:val="22"/>
    <w:rsid w:val="00731565"/>
    <w:pPr>
      <w:widowControl/>
      <w:ind w:firstLine="284"/>
      <w:jc w:val="both"/>
    </w:pPr>
  </w:style>
  <w:style w:type="character" w:customStyle="1" w:styleId="22">
    <w:name w:val="Основной текст с отступом 2 Знак"/>
    <w:basedOn w:val="a0"/>
    <w:link w:val="21"/>
    <w:rsid w:val="00731565"/>
    <w:rPr>
      <w:rFonts w:ascii="Times New Roman" w:eastAsia="Times New Roman" w:hAnsi="Times New Roman" w:cs="Times New Roman"/>
      <w:sz w:val="20"/>
      <w:szCs w:val="20"/>
      <w:lang w:eastAsia="ru-RU"/>
    </w:rPr>
  </w:style>
  <w:style w:type="paragraph" w:styleId="31">
    <w:name w:val="Body Text Indent 3"/>
    <w:basedOn w:val="a"/>
    <w:link w:val="32"/>
    <w:rsid w:val="00731565"/>
    <w:pPr>
      <w:ind w:firstLine="708"/>
    </w:pPr>
    <w:rPr>
      <w:sz w:val="22"/>
    </w:rPr>
  </w:style>
  <w:style w:type="character" w:customStyle="1" w:styleId="32">
    <w:name w:val="Основной текст с отступом 3 Знак"/>
    <w:basedOn w:val="a0"/>
    <w:link w:val="31"/>
    <w:rsid w:val="00731565"/>
    <w:rPr>
      <w:rFonts w:ascii="Times New Roman" w:eastAsia="Times New Roman" w:hAnsi="Times New Roman" w:cs="Times New Roman"/>
      <w:szCs w:val="20"/>
      <w:lang w:eastAsia="ru-RU"/>
    </w:rPr>
  </w:style>
  <w:style w:type="paragraph" w:customStyle="1" w:styleId="ConsNormal">
    <w:name w:val="ConsNormal"/>
    <w:rsid w:val="00731565"/>
    <w:pPr>
      <w:spacing w:after="0" w:line="240" w:lineRule="auto"/>
      <w:ind w:firstLine="720"/>
    </w:pPr>
    <w:rPr>
      <w:rFonts w:ascii="Consultant" w:eastAsia="Times New Roman" w:hAnsi="Consultant" w:cs="Times New Roman"/>
      <w:snapToGrid w:val="0"/>
      <w:sz w:val="20"/>
      <w:szCs w:val="20"/>
      <w:lang w:eastAsia="ru-RU"/>
    </w:rPr>
  </w:style>
  <w:style w:type="paragraph" w:styleId="a9">
    <w:name w:val="List Paragraph"/>
    <w:basedOn w:val="a"/>
    <w:uiPriority w:val="34"/>
    <w:qFormat/>
    <w:rsid w:val="00731565"/>
    <w:pPr>
      <w:widowControl/>
      <w:overflowPunct/>
      <w:autoSpaceDE/>
      <w:autoSpaceDN/>
      <w:adjustRightInd/>
      <w:ind w:left="720"/>
      <w:textAlignment w:val="auto"/>
    </w:pPr>
    <w:rPr>
      <w:rFonts w:ascii="Calibri" w:hAnsi="Calibri"/>
      <w:sz w:val="22"/>
      <w:szCs w:val="22"/>
    </w:rPr>
  </w:style>
  <w:style w:type="paragraph" w:customStyle="1" w:styleId="220">
    <w:name w:val="Основной текст 22"/>
    <w:basedOn w:val="a"/>
    <w:uiPriority w:val="99"/>
    <w:rsid w:val="00B73D7E"/>
    <w:pPr>
      <w:suppressAutoHyphens/>
      <w:overflowPunct/>
      <w:autoSpaceDE/>
      <w:autoSpaceDN/>
      <w:adjustRightInd/>
      <w:jc w:val="center"/>
      <w:textAlignment w:val="auto"/>
    </w:pPr>
    <w:rPr>
      <w:rFonts w:ascii="Arial" w:eastAsia="Arial Unicode MS" w:hAnsi="Arial"/>
      <w:b/>
      <w:kern w:val="1"/>
      <w:sz w:val="28"/>
    </w:rPr>
  </w:style>
  <w:style w:type="paragraph" w:styleId="aa">
    <w:name w:val="Balloon Text"/>
    <w:basedOn w:val="a"/>
    <w:link w:val="ab"/>
    <w:uiPriority w:val="99"/>
    <w:semiHidden/>
    <w:unhideWhenUsed/>
    <w:rsid w:val="00FC4181"/>
    <w:rPr>
      <w:rFonts w:ascii="Segoe UI" w:hAnsi="Segoe UI" w:cs="Segoe UI"/>
      <w:sz w:val="18"/>
      <w:szCs w:val="18"/>
    </w:rPr>
  </w:style>
  <w:style w:type="character" w:customStyle="1" w:styleId="ab">
    <w:name w:val="Текст выноски Знак"/>
    <w:basedOn w:val="a0"/>
    <w:link w:val="aa"/>
    <w:uiPriority w:val="99"/>
    <w:semiHidden/>
    <w:rsid w:val="00FC4181"/>
    <w:rPr>
      <w:rFonts w:ascii="Segoe UI" w:eastAsia="Times New Roman" w:hAnsi="Segoe UI" w:cs="Segoe UI"/>
      <w:sz w:val="18"/>
      <w:szCs w:val="18"/>
      <w:lang w:eastAsia="ru-RU"/>
    </w:rPr>
  </w:style>
  <w:style w:type="paragraph" w:styleId="ac">
    <w:name w:val="footer"/>
    <w:basedOn w:val="a"/>
    <w:link w:val="ad"/>
    <w:uiPriority w:val="99"/>
    <w:unhideWhenUsed/>
    <w:rsid w:val="00703874"/>
    <w:pPr>
      <w:tabs>
        <w:tab w:val="center" w:pos="4677"/>
        <w:tab w:val="right" w:pos="9355"/>
      </w:tabs>
    </w:pPr>
  </w:style>
  <w:style w:type="character" w:customStyle="1" w:styleId="ad">
    <w:name w:val="Нижний колонтитул Знак"/>
    <w:basedOn w:val="a0"/>
    <w:link w:val="ac"/>
    <w:uiPriority w:val="99"/>
    <w:rsid w:val="00703874"/>
    <w:rPr>
      <w:rFonts w:ascii="Times New Roman" w:eastAsia="Times New Roman" w:hAnsi="Times New Roman" w:cs="Times New Roman"/>
      <w:sz w:val="20"/>
      <w:szCs w:val="20"/>
      <w:lang w:eastAsia="ru-RU"/>
    </w:rPr>
  </w:style>
  <w:style w:type="table" w:styleId="ae">
    <w:name w:val="Table Grid"/>
    <w:basedOn w:val="a1"/>
    <w:uiPriority w:val="39"/>
    <w:rsid w:val="00735F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312A10"/>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ConsPlusNormal">
    <w:name w:val="ConsPlusNormal"/>
    <w:link w:val="ConsPlusNormal0"/>
    <w:qFormat/>
    <w:rsid w:val="0001086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
    <w:name w:val="List Number"/>
    <w:basedOn w:val="a"/>
    <w:rsid w:val="00075F7C"/>
    <w:pPr>
      <w:widowControl/>
      <w:overflowPunct/>
      <w:adjustRightInd/>
      <w:spacing w:before="60" w:line="360" w:lineRule="auto"/>
      <w:jc w:val="both"/>
      <w:textAlignment w:val="auto"/>
    </w:pPr>
    <w:rPr>
      <w:sz w:val="28"/>
      <w:szCs w:val="24"/>
    </w:rPr>
  </w:style>
  <w:style w:type="character" w:styleId="af0">
    <w:name w:val="Hyperlink"/>
    <w:basedOn w:val="a0"/>
    <w:uiPriority w:val="99"/>
    <w:rsid w:val="00F82F79"/>
    <w:rPr>
      <w:color w:val="0000FF"/>
      <w:u w:val="single"/>
    </w:rPr>
  </w:style>
  <w:style w:type="paragraph" w:styleId="af1">
    <w:name w:val="Title"/>
    <w:basedOn w:val="a"/>
    <w:link w:val="af2"/>
    <w:qFormat/>
    <w:rsid w:val="00F82F79"/>
    <w:pPr>
      <w:widowControl/>
      <w:overflowPunct/>
      <w:autoSpaceDE/>
      <w:autoSpaceDN/>
      <w:adjustRightInd/>
      <w:spacing w:line="360" w:lineRule="auto"/>
      <w:jc w:val="center"/>
      <w:textAlignment w:val="auto"/>
    </w:pPr>
    <w:rPr>
      <w:rFonts w:eastAsia="Calibri"/>
      <w:b/>
      <w:bCs/>
      <w:sz w:val="24"/>
      <w:szCs w:val="24"/>
    </w:rPr>
  </w:style>
  <w:style w:type="character" w:customStyle="1" w:styleId="af2">
    <w:name w:val="Заголовок Знак"/>
    <w:basedOn w:val="a0"/>
    <w:link w:val="af1"/>
    <w:rsid w:val="00F82F79"/>
    <w:rPr>
      <w:rFonts w:ascii="Times New Roman" w:eastAsia="Calibri" w:hAnsi="Times New Roman" w:cs="Times New Roman"/>
      <w:b/>
      <w:bCs/>
      <w:sz w:val="24"/>
      <w:szCs w:val="24"/>
      <w:lang w:eastAsia="ru-RU"/>
    </w:rPr>
  </w:style>
  <w:style w:type="paragraph" w:styleId="af3">
    <w:name w:val="No Spacing"/>
    <w:uiPriority w:val="1"/>
    <w:qFormat/>
    <w:rsid w:val="00F82F79"/>
    <w:pPr>
      <w:spacing w:after="0" w:line="240" w:lineRule="auto"/>
    </w:pPr>
    <w:rPr>
      <w:rFonts w:ascii="Times New Roman" w:eastAsia="Calibri" w:hAnsi="Times New Roman" w:cs="Times New Roman"/>
      <w:sz w:val="28"/>
      <w:szCs w:val="28"/>
      <w:lang w:eastAsia="ru-RU"/>
    </w:rPr>
  </w:style>
  <w:style w:type="table" w:customStyle="1" w:styleId="11">
    <w:name w:val="Сетка таблицы1"/>
    <w:basedOn w:val="a1"/>
    <w:next w:val="ae"/>
    <w:locked/>
    <w:rsid w:val="00F82F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e"/>
    <w:locked/>
    <w:rsid w:val="00F82F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basedOn w:val="a"/>
    <w:next w:val="a"/>
    <w:uiPriority w:val="39"/>
    <w:rsid w:val="00F82F79"/>
    <w:pPr>
      <w:widowControl/>
      <w:tabs>
        <w:tab w:val="left" w:pos="480"/>
        <w:tab w:val="left" w:pos="540"/>
        <w:tab w:val="right" w:leader="dot" w:pos="9360"/>
      </w:tabs>
      <w:spacing w:line="276" w:lineRule="auto"/>
      <w:jc w:val="both"/>
    </w:pPr>
    <w:rPr>
      <w:noProof/>
      <w:sz w:val="24"/>
    </w:rPr>
  </w:style>
  <w:style w:type="paragraph" w:styleId="24">
    <w:name w:val="toc 2"/>
    <w:basedOn w:val="a"/>
    <w:next w:val="a"/>
    <w:uiPriority w:val="39"/>
    <w:rsid w:val="00F82F79"/>
    <w:pPr>
      <w:widowControl/>
      <w:tabs>
        <w:tab w:val="left" w:pos="900"/>
        <w:tab w:val="right" w:leader="dot" w:pos="9360"/>
      </w:tabs>
      <w:spacing w:line="276" w:lineRule="auto"/>
      <w:ind w:firstLine="180"/>
      <w:jc w:val="both"/>
    </w:pPr>
    <w:rPr>
      <w:noProof/>
      <w:sz w:val="24"/>
    </w:rPr>
  </w:style>
  <w:style w:type="paragraph" w:customStyle="1" w:styleId="0">
    <w:name w:val="ААМ_0"/>
    <w:basedOn w:val="a"/>
    <w:link w:val="00"/>
    <w:qFormat/>
    <w:rsid w:val="00F82F79"/>
    <w:pPr>
      <w:widowControl/>
      <w:overflowPunct/>
      <w:autoSpaceDE/>
      <w:autoSpaceDN/>
      <w:adjustRightInd/>
      <w:spacing w:after="60"/>
      <w:ind w:firstLine="851"/>
      <w:jc w:val="both"/>
      <w:textAlignment w:val="auto"/>
    </w:pPr>
    <w:rPr>
      <w:snapToGrid w:val="0"/>
      <w:color w:val="000000"/>
      <w:sz w:val="24"/>
      <w:szCs w:val="26"/>
    </w:rPr>
  </w:style>
  <w:style w:type="character" w:customStyle="1" w:styleId="00">
    <w:name w:val="ААМ_0 Знак"/>
    <w:basedOn w:val="a0"/>
    <w:link w:val="0"/>
    <w:rsid w:val="00F82F79"/>
    <w:rPr>
      <w:rFonts w:ascii="Times New Roman" w:eastAsia="Times New Roman" w:hAnsi="Times New Roman" w:cs="Times New Roman"/>
      <w:snapToGrid w:val="0"/>
      <w:color w:val="000000"/>
      <w:sz w:val="24"/>
      <w:szCs w:val="26"/>
      <w:lang w:eastAsia="ru-RU"/>
    </w:rPr>
  </w:style>
  <w:style w:type="character" w:customStyle="1" w:styleId="ConsPlusNormal0">
    <w:name w:val="ConsPlusNormal Знак"/>
    <w:link w:val="ConsPlusNormal"/>
    <w:locked/>
    <w:rsid w:val="00F82F79"/>
    <w:rPr>
      <w:rFonts w:ascii="Times New Roman" w:eastAsiaTheme="minorEastAsia" w:hAnsi="Times New Roman" w:cs="Times New Roman"/>
      <w:sz w:val="24"/>
      <w:szCs w:val="24"/>
      <w:lang w:eastAsia="ru-RU"/>
    </w:rPr>
  </w:style>
  <w:style w:type="character" w:customStyle="1" w:styleId="docdata">
    <w:name w:val="docdata"/>
    <w:aliases w:val="docy,v5,1612,bqiaagaaeyqcaaagiaiaaanoawaabxydaaaaaaaaaaaaaaaaaaaaaaaaaaaaaaaaaaaaaaaaaaaaaaaaaaaaaaaaaaaaaaaaaaaaaaaaaaaaaaaaaaaaaaaaaaaaaaaaaaaaaaaaaaaaaaaaaaaaaaaaaaaaaaaaaaaaaaaaaaaaaaaaaaaaaaaaaaaaaaaaaaaaaaaaaaaaaaaaaaaaaaaaaaaaaaaaaaaaaaaa"/>
    <w:basedOn w:val="a0"/>
    <w:rsid w:val="000A2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24</Pages>
  <Words>9022</Words>
  <Characters>51426</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Серикова Елена Александровна</dc:creator>
  <cp:lastModifiedBy>Серикова Елена Александровна</cp:lastModifiedBy>
  <cp:revision>48</cp:revision>
  <cp:lastPrinted>2023-02-09T10:47:00Z</cp:lastPrinted>
  <dcterms:created xsi:type="dcterms:W3CDTF">2026-08-24T07:36:00Z</dcterms:created>
  <dcterms:modified xsi:type="dcterms:W3CDTF">2026-08-24T12:13:00Z</dcterms:modified>
</cp:coreProperties>
</file>